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C4" w:rsidRDefault="00EC65C4" w:rsidP="00EC65C4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REGULAMIN „NOCNEGO TURNIEJU SIATKÓWKI PLAŻOWEJ w MIKSTACH”</w:t>
      </w:r>
    </w:p>
    <w:p w:rsidR="00EC65C4" w:rsidRDefault="00EC65C4" w:rsidP="00EC65C4">
      <w:pPr>
        <w:pStyle w:val="Normalny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C1E21"/>
          <w:sz w:val="21"/>
          <w:szCs w:val="21"/>
        </w:rPr>
      </w:pPr>
      <w:r>
        <w:rPr>
          <w:rFonts w:ascii="Helvetica" w:hAnsi="Helvetica" w:cs="Helvetica"/>
          <w:color w:val="1C1E21"/>
          <w:sz w:val="21"/>
          <w:szCs w:val="21"/>
        </w:rPr>
        <w:t>1. Cel imprezy: propagowanie zdrowego stylu życia poprzez uprawianie siatkówki plażowej, propagowanie aktywnego spędzania czasu wolnego w czasie letnich wakacji, promocja Miasta Pucka.</w:t>
      </w:r>
      <w:r>
        <w:rPr>
          <w:rFonts w:ascii="Helvetica" w:hAnsi="Helvetica" w:cs="Helvetica"/>
          <w:color w:val="1C1E21"/>
          <w:sz w:val="21"/>
          <w:szCs w:val="21"/>
        </w:rPr>
        <w:br/>
        <w:t>2. Organizator: Miejski Ośrodek Kultury, Sportu i Rekreacji w Pucku, ul. Lipowa 3, Tel. 507-444-715, </w:t>
      </w:r>
      <w:hyperlink r:id="rId4" w:tgtFrame="_blank" w:history="1">
        <w:r>
          <w:rPr>
            <w:rStyle w:val="Hipercze"/>
            <w:rFonts w:ascii="inherit" w:hAnsi="inherit" w:cs="Helvetica"/>
            <w:color w:val="385898"/>
            <w:sz w:val="21"/>
            <w:szCs w:val="21"/>
            <w:u w:val="none"/>
          </w:rPr>
          <w:t>www.moksir.puck.pl</w:t>
        </w:r>
      </w:hyperlink>
      <w:r>
        <w:rPr>
          <w:rFonts w:ascii="Helvetica" w:hAnsi="Helvetica" w:cs="Helvetica"/>
          <w:color w:val="1C1E21"/>
          <w:sz w:val="21"/>
          <w:szCs w:val="21"/>
        </w:rPr>
        <w:br/>
        <w:t>3. Termin: 30 sierpnia (piątek) 2019r., zapisy od 19.30 do 20.00 (u sędziego głównego zawodów), początek gier 20.15 </w:t>
      </w:r>
      <w:r>
        <w:rPr>
          <w:rFonts w:ascii="Helvetica" w:hAnsi="Helvetica" w:cs="Helvetica"/>
          <w:color w:val="1C1E21"/>
          <w:sz w:val="21"/>
          <w:szCs w:val="21"/>
        </w:rPr>
        <w:br/>
        <w:t>4. Miejsce: boiska plażowe koło molo w Pucku, ul. Żeglarzy 4</w:t>
      </w:r>
      <w:r>
        <w:rPr>
          <w:rFonts w:ascii="Helvetica" w:hAnsi="Helvetica" w:cs="Helvetica"/>
          <w:color w:val="1C1E21"/>
          <w:sz w:val="21"/>
          <w:szCs w:val="21"/>
        </w:rPr>
        <w:br/>
        <w:t>5. Uczestnictwo: </w:t>
      </w:r>
      <w:r>
        <w:rPr>
          <w:rFonts w:ascii="Helvetica" w:hAnsi="Helvetica" w:cs="Helvetica"/>
          <w:color w:val="1C1E21"/>
          <w:sz w:val="21"/>
          <w:szCs w:val="21"/>
        </w:rPr>
        <w:br/>
        <w:t>- zawody bez opłat dla uczestników.</w:t>
      </w:r>
      <w:r>
        <w:rPr>
          <w:rFonts w:ascii="Helvetica" w:hAnsi="Helvetica" w:cs="Helvetica"/>
          <w:color w:val="1C1E21"/>
          <w:sz w:val="21"/>
          <w:szCs w:val="21"/>
        </w:rPr>
        <w:br/>
        <w:t>- turniej przeznaczony jest dla osób pełnoletnich. Dopuszczalna jest gra zawodników młodszych, pod warunkiem obecności w czasie zawodów opiekuna dorosłego.</w:t>
      </w:r>
      <w:r>
        <w:rPr>
          <w:rFonts w:ascii="Helvetica" w:hAnsi="Helvetica" w:cs="Helvetica"/>
          <w:color w:val="1C1E21"/>
          <w:sz w:val="21"/>
          <w:szCs w:val="21"/>
        </w:rPr>
        <w:br/>
        <w:t>- rozgrywki odbędą się w kategorii „Mikstów” (kobieta + mężczyzna), lecz dopuszcza się też drużynę składającą się z dwóch kobiet.</w:t>
      </w:r>
      <w:r>
        <w:rPr>
          <w:rFonts w:ascii="Helvetica" w:hAnsi="Helvetica" w:cs="Helvetica"/>
          <w:color w:val="1C1E21"/>
          <w:sz w:val="21"/>
          <w:szCs w:val="21"/>
        </w:rPr>
        <w:br/>
        <w:t>- liczba zespołów jest ograniczona do 16.</w:t>
      </w:r>
      <w:r>
        <w:rPr>
          <w:rFonts w:ascii="Helvetica" w:hAnsi="Helvetica" w:cs="Helvetica"/>
          <w:color w:val="1C1E21"/>
          <w:sz w:val="21"/>
          <w:szCs w:val="21"/>
        </w:rPr>
        <w:br/>
        <w:t>- zgłoszeń dokonujemy przed zawodami 30.08.2019r. między godz. 19.30-20.00 w namiocie przy boiskach u sędziego głównego.</w:t>
      </w:r>
      <w:r>
        <w:rPr>
          <w:rFonts w:ascii="Helvetica" w:hAnsi="Helvetica" w:cs="Helvetica"/>
          <w:color w:val="1C1E21"/>
          <w:sz w:val="21"/>
          <w:szCs w:val="21"/>
        </w:rPr>
        <w:br/>
        <w:t>- zawodnicy startują na własną odpowiedzialność, a ich zgłoszenie do turnieju świadczy o braku przeciwwskazań lekarskich do uprawiania sportu. Wszystkich startujących obowiązuje dobry stan zdrowia.</w:t>
      </w:r>
      <w:r>
        <w:rPr>
          <w:rFonts w:ascii="Helvetica" w:hAnsi="Helvetica" w:cs="Helvetica"/>
          <w:color w:val="1C1E21"/>
          <w:sz w:val="21"/>
          <w:szCs w:val="21"/>
        </w:rPr>
        <w:br/>
        <w:t>6. Zasady rozgrywek i sprawy organizacyjne:</w:t>
      </w:r>
      <w:r>
        <w:rPr>
          <w:rFonts w:ascii="Helvetica" w:hAnsi="Helvetica" w:cs="Helvetica"/>
          <w:color w:val="1C1E21"/>
          <w:sz w:val="21"/>
          <w:szCs w:val="21"/>
        </w:rPr>
        <w:br/>
        <w:t>- System rozgrywek w każdym turnieju określa organizator wraz z komisją sędziowską (w zależności od ilości zgłoszeń).</w:t>
      </w:r>
      <w:r>
        <w:rPr>
          <w:rFonts w:ascii="Helvetica" w:hAnsi="Helvetica" w:cs="Helvetica"/>
          <w:color w:val="1C1E21"/>
          <w:sz w:val="21"/>
          <w:szCs w:val="21"/>
        </w:rPr>
        <w:br/>
        <w:t>- Turnieje sędziują sami zawodnicy, zawodnicy jednogłośnie mogą ustalić inną osobę spoza grających do sędziowania.</w:t>
      </w:r>
      <w:r>
        <w:rPr>
          <w:rFonts w:ascii="Helvetica" w:hAnsi="Helvetica" w:cs="Helvetica"/>
          <w:color w:val="1C1E21"/>
          <w:sz w:val="21"/>
          <w:szCs w:val="21"/>
        </w:rPr>
        <w:br/>
        <w:t>- Turniej zostanie przeprowadzony wg przepisów PZPS i FIVB.</w:t>
      </w:r>
      <w:r>
        <w:rPr>
          <w:rFonts w:ascii="Helvetica" w:hAnsi="Helvetica" w:cs="Helvetica"/>
          <w:color w:val="1C1E21"/>
          <w:sz w:val="21"/>
          <w:szCs w:val="21"/>
        </w:rPr>
        <w:br/>
        <w:t>- Po każdym zakończonym meczu kapitan zwycięskiego zespołu zgłasza wynik spotkania do sędziego głównego.</w:t>
      </w:r>
      <w:r>
        <w:rPr>
          <w:rFonts w:ascii="Helvetica" w:hAnsi="Helvetica" w:cs="Helvetica"/>
          <w:color w:val="1C1E21"/>
          <w:sz w:val="21"/>
          <w:szCs w:val="21"/>
        </w:rPr>
        <w:br/>
        <w:t>- każdy uczestnik zawodów musi posiadać strój sportowy odpowiedni do pogody.</w:t>
      </w:r>
      <w:r>
        <w:rPr>
          <w:rFonts w:ascii="Helvetica" w:hAnsi="Helvetica" w:cs="Helvetica"/>
          <w:color w:val="1C1E21"/>
          <w:sz w:val="21"/>
          <w:szCs w:val="21"/>
        </w:rPr>
        <w:br/>
        <w:t>- W czasie turnieju „MIKSTÓW” stosujemy następującą zasadę „FAIR PLAY”: w czasie meczu mężczyzna wykonuje zagrywkę na mężczyznę (kobieta może zagrywać na dowolną osobę w przeciwnym zespole). W przypadku zagrywki wykonanej przez mężczyznę na kobietę – zagrywka musi być powtórzona. Wyjątkiem jest sytuacja, w której zespół przyjmujący nie wnosi o powtórzenie zagrywki.</w:t>
      </w:r>
      <w:r>
        <w:rPr>
          <w:rFonts w:ascii="Helvetica" w:hAnsi="Helvetica" w:cs="Helvetica"/>
          <w:color w:val="1C1E21"/>
          <w:sz w:val="21"/>
          <w:szCs w:val="21"/>
        </w:rPr>
        <w:br/>
        <w:t>- Uczestnicy ubezpieczają się we własnym zakresie, organizator nie ponosi odpowiedzialności za wypadki powstałe podczas zawodów.</w:t>
      </w:r>
      <w:r>
        <w:rPr>
          <w:rFonts w:ascii="Helvetica" w:hAnsi="Helvetica" w:cs="Helvetica"/>
          <w:color w:val="1C1E21"/>
          <w:sz w:val="21"/>
          <w:szCs w:val="21"/>
        </w:rPr>
        <w:br/>
        <w:t>- za rzeczy pozostawione podczas zawodów organizator nie odpowiada.</w:t>
      </w:r>
      <w:r>
        <w:rPr>
          <w:rFonts w:ascii="Helvetica" w:hAnsi="Helvetica" w:cs="Helvetica"/>
          <w:color w:val="1C1E21"/>
          <w:sz w:val="21"/>
          <w:szCs w:val="21"/>
        </w:rPr>
        <w:br/>
        <w:t>- Zawody zostaną odwołane z powodu złych warunków atmosferycznych bądź innych czynników uniemożliwiających rozegranie turnieju. Decyzję podejmuje organizator turnieju.</w:t>
      </w:r>
      <w:r>
        <w:rPr>
          <w:rFonts w:ascii="Helvetica" w:hAnsi="Helvetica" w:cs="Helvetica"/>
          <w:color w:val="1C1E21"/>
          <w:sz w:val="21"/>
          <w:szCs w:val="21"/>
        </w:rPr>
        <w:br/>
        <w:t>- Wszelkie kwestie nie objęte niniejszym regulaminem rozstrzygają przedstawiciele organizatora i komisja sędziowska. </w:t>
      </w:r>
      <w:r>
        <w:rPr>
          <w:rFonts w:ascii="Helvetica" w:hAnsi="Helvetica" w:cs="Helvetica"/>
          <w:color w:val="1C1E21"/>
          <w:sz w:val="21"/>
          <w:szCs w:val="21"/>
        </w:rPr>
        <w:br/>
        <w:t>- Uczestnicy zapewniają sobie własny sprzęt do rozgrzewki</w:t>
      </w:r>
      <w:r>
        <w:rPr>
          <w:rFonts w:ascii="Helvetica" w:hAnsi="Helvetica" w:cs="Helvetica"/>
          <w:color w:val="1C1E21"/>
          <w:sz w:val="21"/>
          <w:szCs w:val="21"/>
        </w:rPr>
        <w:br/>
        <w:t>- każdy uczestnik zawodów zobowiązany jest do zapoznania się i przestrzegania regulaminu pod karą dyskwalifikacji</w:t>
      </w:r>
      <w:r>
        <w:rPr>
          <w:rFonts w:ascii="Helvetica" w:hAnsi="Helvetica" w:cs="Helvetica"/>
          <w:color w:val="1C1E21"/>
          <w:sz w:val="21"/>
          <w:szCs w:val="21"/>
        </w:rPr>
        <w:br/>
        <w:t>- uczestnik „Nocnego Turnieju Mikstów w Siatkówce Plażowej” poprzez zgłoszenie do turnieju wyraża zgodę na wykorzystywanie przez Organizatora swojego wizerunku, utrwalonego w dowolnej formie, w celach związanych z organizacją „Nocnego Turnieju Mikstów” i działalnością Organizatora. Zgoda ta dotyczy w szczególności wykorzystania wizerunku poprzez zamieszczenie wykonanych fotografii lub materiałów filmowych w relacjach i materiałach promocyjnych Organizatora. Zgoda obejmuje także wykorzystanie wykonanych materiałów i zdjęć w szczególności do upublicznienia, powielania, zwielokrotnienia, emisji, publikacji, nadawania lub transmisji. Niniejsza zgoda na wykorzystanie wizerunku nie jest ograniczona czasowo ani terytorialnie. Zgoda na wykorzystywanie wizerunku udzielana jest nieodpłatnie</w:t>
      </w:r>
    </w:p>
    <w:p w:rsidR="00D8719C" w:rsidRDefault="00D8719C"/>
    <w:sectPr w:rsidR="00D8719C" w:rsidSect="00D87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C65C4"/>
    <w:rsid w:val="00D8719C"/>
    <w:rsid w:val="00EC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1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65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%3A%2F%2Fwww.moksir.puck.pl%2F%3Ffbclid%3DIwAR2i64El5kMzq33PqClSQNKhHemNB-pDMoTsMTS858HHLEPCxT3eR4AmtLM&amp;h=AT3djr1e4-Nnj8VzNM0V7LAD-xHGC7AhG24bVths-bdK11tL9Wm6FU0epJwEmcHKzXCyknWsvIMi655hZCArLThH4nGT-6hXy3DM6FjeMROBSTegz3HDznAvKvq0PlW-Qbe1YfH9hJRf3wGle5lCO0i9ZlZoLNV9QcCTuYxFzhk97fCJAsbWJJ48Kah6IEVN9czgn0bO_kmr1xJhGjmJkW7OgwqNtszZfdZQRuugUDV_39ima6e_ddBMrtVKaiDP-ZMAp-YBq9rPIlQJ3WsnERXObFi12QPGw0KwQkKpOt6kfTrkjd4uSg5GPgwYfJlYQPoF_koz_A_MDFaG_w_FJAH6sDeOY4-oopbX3ERi3G2kCL6VXy6SGWXDfnUpS5DGQ7j2ZG-xYAl9hzn3mtDwY3NNVM-m_CgbH3KLkxduqiy3xrqpkGKgUWl5hgjKSXyuYw5F8tGybqYeKhx1nr4-SehzG-SHqn1zWRrht05iyFZHHuvjHBaUDbgusW5YtOBhVWcQ6PHd4GAueBnF3iPGJSO4jC0f1-bJIQAYi7XBKhF81bAgG95roQmMJsl6uXgALbHhX1kmdlt_O-uvxzq4gz9WLKes7qAi6LZA3EBlmWG7q9tljbbSsYnXDGvBNbRBzDL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2019-08-20T17:01:00Z</dcterms:created>
  <dcterms:modified xsi:type="dcterms:W3CDTF">2019-08-20T17:01:00Z</dcterms:modified>
</cp:coreProperties>
</file>