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CE" w:rsidRDefault="007A02CE" w:rsidP="007A02CE">
      <w:r>
        <w:t>REGULAMIN</w:t>
      </w:r>
    </w:p>
    <w:p w:rsidR="007A02CE" w:rsidRDefault="007A02CE" w:rsidP="007A02CE"/>
    <w:p w:rsidR="007A02CE" w:rsidRDefault="007A02CE" w:rsidP="007A02CE">
      <w:r>
        <w:t>1. Cel:</w:t>
      </w:r>
    </w:p>
    <w:p w:rsidR="007A02CE" w:rsidRDefault="007A02CE" w:rsidP="007A02CE"/>
    <w:p w:rsidR="007A02CE" w:rsidRDefault="007A02CE" w:rsidP="007A02CE">
      <w:r>
        <w:t>- popularyzacja plażowej piłki siatkowej w środowisku miejskim,</w:t>
      </w:r>
    </w:p>
    <w:p w:rsidR="007A02CE" w:rsidRDefault="007A02CE" w:rsidP="007A02CE"/>
    <w:p w:rsidR="007A02CE" w:rsidRDefault="007A02CE" w:rsidP="007A02CE">
      <w:r>
        <w:t>- integracja amatorów tej dyscypliny w mieście,</w:t>
      </w:r>
    </w:p>
    <w:p w:rsidR="007A02CE" w:rsidRDefault="007A02CE" w:rsidP="007A02CE"/>
    <w:p w:rsidR="007A02CE" w:rsidRDefault="007A02CE" w:rsidP="007A02CE">
      <w:r>
        <w:t>- zaprezentowanie aktywnej formy spędzania czasu wolnego,</w:t>
      </w:r>
    </w:p>
    <w:p w:rsidR="007A02CE" w:rsidRDefault="007A02CE" w:rsidP="007A02CE"/>
    <w:p w:rsidR="007A02CE" w:rsidRDefault="007A02CE" w:rsidP="007A02CE">
      <w:r>
        <w:t>- popularyzacja zdrowej, sportowej rywalizacji mieszkańców miasta Kolno.</w:t>
      </w:r>
    </w:p>
    <w:p w:rsidR="007A02CE" w:rsidRDefault="007A02CE" w:rsidP="007A02CE"/>
    <w:p w:rsidR="007A02CE" w:rsidRDefault="007A02CE" w:rsidP="007A02CE"/>
    <w:p w:rsidR="007A02CE" w:rsidRDefault="007A02CE" w:rsidP="007A02CE">
      <w:r>
        <w:t>2. Organizator:</w:t>
      </w:r>
    </w:p>
    <w:p w:rsidR="007A02CE" w:rsidRDefault="007A02CE" w:rsidP="007A02CE"/>
    <w:p w:rsidR="007A02CE" w:rsidRDefault="007A02CE" w:rsidP="007A02CE">
      <w:r>
        <w:t>- Kolneński Ośrodek Kultury i Sportu w Kolnie.</w:t>
      </w:r>
    </w:p>
    <w:p w:rsidR="007A02CE" w:rsidRDefault="007A02CE" w:rsidP="007A02CE"/>
    <w:p w:rsidR="007A02CE" w:rsidRDefault="007A02CE" w:rsidP="007A02CE"/>
    <w:p w:rsidR="007A02CE" w:rsidRDefault="007A02CE" w:rsidP="007A02CE">
      <w:r>
        <w:t>3. Termin i miejsce:</w:t>
      </w:r>
    </w:p>
    <w:p w:rsidR="007A02CE" w:rsidRDefault="007A02CE" w:rsidP="007A02CE"/>
    <w:p w:rsidR="007A02CE" w:rsidRDefault="007A02CE" w:rsidP="007A02CE">
      <w:r>
        <w:t xml:space="preserve">- mecze rozgrywane będą w dniu 29.06.2019 r. od godziny 10 00 na boisku do siatkówki plażowej przy </w:t>
      </w:r>
      <w:proofErr w:type="spellStart"/>
      <w:r>
        <w:t>KOKiS</w:t>
      </w:r>
      <w:proofErr w:type="spellEnd"/>
      <w:r>
        <w:t xml:space="preserve">, w kategorii podstawówki, gimnazjum i </w:t>
      </w:r>
      <w:proofErr w:type="spellStart"/>
      <w:r>
        <w:t>open</w:t>
      </w:r>
      <w:proofErr w:type="spellEnd"/>
      <w:r>
        <w:t xml:space="preserve"> .</w:t>
      </w:r>
    </w:p>
    <w:p w:rsidR="007A02CE" w:rsidRDefault="007A02CE" w:rsidP="007A02CE"/>
    <w:p w:rsidR="007A02CE" w:rsidRDefault="007A02CE" w:rsidP="007A02CE">
      <w:r>
        <w:t>4. Zgłoszenia:</w:t>
      </w:r>
    </w:p>
    <w:p w:rsidR="007A02CE" w:rsidRDefault="007A02CE" w:rsidP="007A02CE"/>
    <w:p w:rsidR="007A02CE" w:rsidRDefault="007A02CE" w:rsidP="007A02CE">
      <w:r>
        <w:t>- zgłoszenie drużyny należy dostarczyć do Kolneńskiego Ośrodka Kultury i Sportu telefonicznie pod numer 602-112-424 do 28 czerwca 2019 r.</w:t>
      </w:r>
    </w:p>
    <w:p w:rsidR="007A02CE" w:rsidRDefault="007A02CE" w:rsidP="007A02CE"/>
    <w:p w:rsidR="007A02CE" w:rsidRDefault="007A02CE" w:rsidP="007A02CE">
      <w:r>
        <w:t>- ostateczny skład drużyny należy zgłaszać przed rozpoczęciem rozgrywek w dniu zawodów. Wykaz powinien zawierać nazwisko imię zawodników, nazwę drużyny, podać należy też osobę odpowiedzialną do kontaktów z organizatorem tj. kierownika drużyny lub kapitana oraz telefon.</w:t>
      </w:r>
    </w:p>
    <w:p w:rsidR="007A02CE" w:rsidRDefault="007A02CE" w:rsidP="007A02CE"/>
    <w:p w:rsidR="007A02CE" w:rsidRDefault="007A02CE" w:rsidP="007A02CE">
      <w:r>
        <w:t>5. Nagrody:</w:t>
      </w:r>
    </w:p>
    <w:p w:rsidR="007A02CE" w:rsidRDefault="007A02CE" w:rsidP="007A02CE"/>
    <w:p w:rsidR="007A02CE" w:rsidRDefault="007A02CE" w:rsidP="007A02CE">
      <w:r>
        <w:t>Puchary za I, II, III miejsce,</w:t>
      </w:r>
    </w:p>
    <w:p w:rsidR="007A02CE" w:rsidRDefault="007A02CE" w:rsidP="007A02CE"/>
    <w:p w:rsidR="007A02CE" w:rsidRDefault="007A02CE" w:rsidP="007A02CE"/>
    <w:p w:rsidR="007A02CE" w:rsidRDefault="007A02CE" w:rsidP="007A02CE">
      <w:r>
        <w:t>6. Ustalenia Organizacyjne:</w:t>
      </w:r>
    </w:p>
    <w:p w:rsidR="007A02CE" w:rsidRDefault="007A02CE" w:rsidP="007A02CE"/>
    <w:p w:rsidR="007A02CE" w:rsidRDefault="007A02CE" w:rsidP="007A02CE">
      <w:r>
        <w:t>- drużyna składa się z dwóch zawodników,</w:t>
      </w:r>
    </w:p>
    <w:p w:rsidR="007A02CE" w:rsidRDefault="007A02CE" w:rsidP="007A02CE"/>
    <w:p w:rsidR="007A02CE" w:rsidRDefault="007A02CE" w:rsidP="007A02CE">
      <w:r>
        <w:t>- dopuszczalne są zespoły damsko-męskie,</w:t>
      </w:r>
    </w:p>
    <w:p w:rsidR="007A02CE" w:rsidRDefault="007A02CE" w:rsidP="007A02CE"/>
    <w:p w:rsidR="007A02CE" w:rsidRDefault="007A02CE" w:rsidP="007A02CE">
      <w:r>
        <w:t>- koszty przejazdu, ubezpieczenia pokrywają zainteresowane drużyny,</w:t>
      </w:r>
    </w:p>
    <w:p w:rsidR="007A02CE" w:rsidRDefault="007A02CE" w:rsidP="007A02CE"/>
    <w:p w:rsidR="007A02CE" w:rsidRDefault="007A02CE" w:rsidP="007A02CE">
      <w:r>
        <w:lastRenderedPageBreak/>
        <w:t>- w przypadku kiedy do turnieju zgłaszają się osoby niepełnoletnie,</w:t>
      </w:r>
    </w:p>
    <w:p w:rsidR="007A02CE" w:rsidRDefault="007A02CE" w:rsidP="007A02CE"/>
    <w:p w:rsidR="007A02CE" w:rsidRDefault="007A02CE" w:rsidP="007A02CE">
      <w:r>
        <w:t>wymagana jest pisemna zgoda prawnych opiekunów na uczestnictwo w</w:t>
      </w:r>
    </w:p>
    <w:p w:rsidR="007A02CE" w:rsidRDefault="007A02CE" w:rsidP="007A02CE"/>
    <w:p w:rsidR="007A02CE" w:rsidRDefault="007A02CE" w:rsidP="007A02CE">
      <w:r>
        <w:t>turnieju</w:t>
      </w:r>
    </w:p>
    <w:p w:rsidR="007A02CE" w:rsidRDefault="007A02CE" w:rsidP="007A02CE"/>
    <w:p w:rsidR="007A02CE" w:rsidRDefault="007A02CE" w:rsidP="007A02CE">
      <w:r>
        <w:t>- koszty organizacyjne turnieju /m.in. sędzia, nagrody/ pokrywa Organizator,</w:t>
      </w:r>
    </w:p>
    <w:p w:rsidR="007A02CE" w:rsidRDefault="007A02CE" w:rsidP="007A02CE"/>
    <w:p w:rsidR="007A02CE" w:rsidRDefault="007A02CE" w:rsidP="007A02CE">
      <w:r>
        <w:t>- organizator zapewnia obsługę sędziowska na każde spotkanie</w:t>
      </w:r>
    </w:p>
    <w:p w:rsidR="007A02CE" w:rsidRDefault="007A02CE" w:rsidP="007A02CE"/>
    <w:p w:rsidR="007A02CE" w:rsidRDefault="007A02CE" w:rsidP="007A02CE">
      <w:r>
        <w:t>– sędzia główny prowadzi jednoosobowo całe spotkanie i podejmuje ostateczne decyzję w sprawach spornych.</w:t>
      </w:r>
    </w:p>
    <w:p w:rsidR="007A02CE" w:rsidRDefault="007A02CE" w:rsidP="007A02CE"/>
    <w:p w:rsidR="007A02CE" w:rsidRDefault="007A02CE" w:rsidP="007A02CE">
      <w:r>
        <w:t>- organizator zabezpiecza boisko do siatkówki plażowej i piłki do rozegrania meczy.</w:t>
      </w:r>
    </w:p>
    <w:p w:rsidR="007A02CE" w:rsidRDefault="007A02CE" w:rsidP="007A02CE"/>
    <w:p w:rsidR="007A02CE" w:rsidRDefault="007A02CE" w:rsidP="007A02CE">
      <w:r>
        <w:t>7. Przepisy gry:</w:t>
      </w:r>
    </w:p>
    <w:p w:rsidR="007A02CE" w:rsidRDefault="007A02CE" w:rsidP="007A02CE"/>
    <w:p w:rsidR="007A02CE" w:rsidRDefault="007A02CE" w:rsidP="007A02CE">
      <w:r>
        <w:t>- zawody odbywają się zgodnie z przepisami PZPS. Sprawy sporne rozstrzyga Sędzia Główny zawodów.</w:t>
      </w:r>
    </w:p>
    <w:p w:rsidR="007A02CE" w:rsidRDefault="007A02CE" w:rsidP="007A02CE"/>
    <w:p w:rsidR="007A02CE" w:rsidRDefault="007A02CE" w:rsidP="007A02CE">
      <w:r>
        <w:t>- mecze rozegrane będą do dwóch wygranych setów do 21 punktów ,</w:t>
      </w:r>
    </w:p>
    <w:p w:rsidR="007A02CE" w:rsidRDefault="007A02CE" w:rsidP="007A02CE"/>
    <w:p w:rsidR="007A02CE" w:rsidRDefault="007A02CE" w:rsidP="007A02CE">
      <w:r>
        <w:t>- set trzeci w przypadku remisu rozgrywany będzie do 15 punktów,</w:t>
      </w:r>
    </w:p>
    <w:p w:rsidR="007A02CE" w:rsidRDefault="007A02CE" w:rsidP="007A02CE"/>
    <w:p w:rsidR="007A02CE" w:rsidRDefault="007A02CE" w:rsidP="007A02CE">
      <w:r>
        <w:t>- każdej drużynie przysługuje jedna przerwa na żądanie w każdym secie,</w:t>
      </w:r>
    </w:p>
    <w:p w:rsidR="007A02CE" w:rsidRDefault="007A02CE" w:rsidP="007A02CE"/>
    <w:p w:rsidR="007A02CE" w:rsidRDefault="007A02CE" w:rsidP="007A02CE">
      <w:r>
        <w:t>- w trakcie trwania rozgrywek obowiązuje zasada fair – play.</w:t>
      </w:r>
    </w:p>
    <w:p w:rsidR="007A02CE" w:rsidRDefault="007A02CE" w:rsidP="007A02CE"/>
    <w:p w:rsidR="007A02CE" w:rsidRDefault="007A02CE" w:rsidP="007A02CE">
      <w:r>
        <w:t>8. Punktacja:</w:t>
      </w:r>
    </w:p>
    <w:p w:rsidR="007A02CE" w:rsidRDefault="007A02CE" w:rsidP="007A02CE"/>
    <w:p w:rsidR="007A02CE" w:rsidRDefault="007A02CE" w:rsidP="007A02CE">
      <w:r>
        <w:t>Za wygrany mecz w stosunku 2:0 - 3 punkty</w:t>
      </w:r>
    </w:p>
    <w:p w:rsidR="007A02CE" w:rsidRDefault="007A02CE" w:rsidP="007A02CE"/>
    <w:p w:rsidR="007A02CE" w:rsidRDefault="007A02CE" w:rsidP="007A02CE">
      <w:r>
        <w:t>Za wygrany mecz w stosunku 2:1 – 2 punkty</w:t>
      </w:r>
    </w:p>
    <w:p w:rsidR="007A02CE" w:rsidRDefault="007A02CE" w:rsidP="007A02CE"/>
    <w:p w:rsidR="007A02CE" w:rsidRDefault="007A02CE" w:rsidP="007A02CE">
      <w:r>
        <w:t>Za przegrany mecz w stosunku 1:2 - 1 punkt</w:t>
      </w:r>
    </w:p>
    <w:p w:rsidR="007A02CE" w:rsidRDefault="007A02CE" w:rsidP="007A02CE"/>
    <w:p w:rsidR="007A02CE" w:rsidRDefault="007A02CE" w:rsidP="007A02CE">
      <w:r>
        <w:t>Za przegrany mecz w stosunku 0:2 0 punktów</w:t>
      </w:r>
    </w:p>
    <w:p w:rsidR="007A02CE" w:rsidRDefault="007A02CE" w:rsidP="007A02CE"/>
    <w:p w:rsidR="007A02CE" w:rsidRDefault="007A02CE" w:rsidP="007A02CE">
      <w:r>
        <w:t>O kolejności miejsc w turnieju decyduje:</w:t>
      </w:r>
    </w:p>
    <w:p w:rsidR="007A02CE" w:rsidRDefault="007A02CE" w:rsidP="007A02CE"/>
    <w:p w:rsidR="007A02CE" w:rsidRDefault="007A02CE" w:rsidP="007A02CE">
      <w:r>
        <w:t>- Łączna ilość zdobytych punktów</w:t>
      </w:r>
    </w:p>
    <w:p w:rsidR="007A02CE" w:rsidRDefault="007A02CE" w:rsidP="007A02CE"/>
    <w:p w:rsidR="007A02CE" w:rsidRDefault="007A02CE" w:rsidP="007A02CE">
      <w:r>
        <w:t>- Lepszy ( wyższy) stosunek setów zdobytych do straconych</w:t>
      </w:r>
    </w:p>
    <w:p w:rsidR="007A02CE" w:rsidRDefault="007A02CE" w:rsidP="007A02CE"/>
    <w:p w:rsidR="007A02CE" w:rsidRDefault="007A02CE" w:rsidP="007A02CE">
      <w:r>
        <w:t>- Lepszy ( wyższy) stosunek małych punktów zdobytych do straconych</w:t>
      </w:r>
    </w:p>
    <w:p w:rsidR="007A02CE" w:rsidRDefault="007A02CE" w:rsidP="007A02CE"/>
    <w:p w:rsidR="007A02CE" w:rsidRDefault="007A02CE" w:rsidP="007A02CE">
      <w:r>
        <w:t>- bezpośredni pojedynek.</w:t>
      </w:r>
    </w:p>
    <w:p w:rsidR="007A02CE" w:rsidRDefault="007A02CE" w:rsidP="007A02CE"/>
    <w:p w:rsidR="007A02CE" w:rsidRDefault="007A02CE" w:rsidP="007A02CE">
      <w:r>
        <w:t>9. Postanowienia końcowe:</w:t>
      </w:r>
    </w:p>
    <w:p w:rsidR="007A02CE" w:rsidRDefault="007A02CE" w:rsidP="007A02CE"/>
    <w:p w:rsidR="007A02CE" w:rsidRDefault="007A02CE" w:rsidP="007A02CE">
      <w:r>
        <w:t>- organizator nie ponosi odpowiedzialności z tytułu indywidualnego ubezpieczenia zawodników od wypadku, kradzieży, zagubienia, uszkodzenia sprzętu i odzieży,</w:t>
      </w:r>
    </w:p>
    <w:p w:rsidR="007A02CE" w:rsidRDefault="007A02CE" w:rsidP="007A02CE"/>
    <w:p w:rsidR="007A02CE" w:rsidRDefault="007A02CE" w:rsidP="007A02CE">
      <w:r>
        <w:t xml:space="preserve">- w sprawach rozgrywek można kontaktować się z przedstawicielem organizatora </w:t>
      </w:r>
    </w:p>
    <w:p w:rsidR="007A02CE" w:rsidRDefault="007A02CE" w:rsidP="007A02CE">
      <w:r>
        <w:t xml:space="preserve">p. Andrzejem </w:t>
      </w:r>
      <w:proofErr w:type="spellStart"/>
      <w:r>
        <w:t>Powichrowskim</w:t>
      </w:r>
      <w:proofErr w:type="spellEnd"/>
      <w:r>
        <w:t xml:space="preserve"> pod numer telefonu 606-313-730 .</w:t>
      </w:r>
    </w:p>
    <w:p w:rsidR="007A02CE" w:rsidRDefault="007A02CE" w:rsidP="007A02CE"/>
    <w:p w:rsidR="007A02CE" w:rsidRDefault="007A02CE" w:rsidP="007A02CE">
      <w:r>
        <w:t>- wszyscy uczestnicy turnieju startują na własną odpowiedzialność i ryzyko.</w:t>
      </w:r>
    </w:p>
    <w:p w:rsidR="007A02CE" w:rsidRDefault="007A02CE" w:rsidP="007A02CE"/>
    <w:p w:rsidR="00844100" w:rsidRDefault="007A02CE" w:rsidP="007A02CE">
      <w:r>
        <w:t>- interpretacja niniejszego regulaminu należy wyłącznie do Organizatora.</w:t>
      </w:r>
    </w:p>
    <w:sectPr w:rsidR="00844100" w:rsidSect="0084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02CE"/>
    <w:rsid w:val="007A02CE"/>
    <w:rsid w:val="0084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1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2019-06-25T16:53:00Z</dcterms:created>
  <dcterms:modified xsi:type="dcterms:W3CDTF">2019-06-25T16:53:00Z</dcterms:modified>
</cp:coreProperties>
</file>