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EC" w:rsidRPr="006558EC" w:rsidRDefault="006558EC" w:rsidP="006558E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pl-PL"/>
        </w:rPr>
        <w:t>REGULAMIN</w:t>
      </w:r>
    </w:p>
    <w:p w:rsidR="006558EC" w:rsidRPr="006558EC" w:rsidRDefault="006558EC" w:rsidP="006558EC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C1C1C"/>
          <w:sz w:val="27"/>
          <w:szCs w:val="27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1C1C1C"/>
          <w:sz w:val="36"/>
          <w:lang w:eastAsia="pl-PL"/>
        </w:rPr>
        <w:t>I.</w:t>
      </w:r>
      <w:r w:rsidRPr="006558EC">
        <w:rPr>
          <w:rFonts w:ascii="Arial" w:eastAsia="Times New Roman" w:hAnsi="Arial" w:cs="Arial"/>
          <w:b/>
          <w:bCs/>
          <w:color w:val="1C1C1C"/>
          <w:sz w:val="27"/>
          <w:lang w:eastAsia="pl-PL"/>
        </w:rPr>
        <w:t> CEL:</w:t>
      </w:r>
    </w:p>
    <w:p w:rsidR="006558EC" w:rsidRPr="006558EC" w:rsidRDefault="006558EC" w:rsidP="006558E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Popularyzacja gry w siatkówkę plażową wśród dzieci, młodzieży i dorosłych</w:t>
      </w:r>
    </w:p>
    <w:p w:rsidR="006558EC" w:rsidRPr="006558EC" w:rsidRDefault="006558EC" w:rsidP="006558E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Wyłonienie najlepszych siatkarzy</w:t>
      </w:r>
    </w:p>
    <w:p w:rsidR="006558EC" w:rsidRPr="006558EC" w:rsidRDefault="006558EC" w:rsidP="006558E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Promowanie zdrowego, sportowego trybu życia</w:t>
      </w:r>
    </w:p>
    <w:p w:rsidR="006558EC" w:rsidRPr="006558EC" w:rsidRDefault="006558EC" w:rsidP="006558E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Zagospodarowanie wolnego wakacyjnego czasu</w:t>
      </w:r>
    </w:p>
    <w:p w:rsidR="006558EC" w:rsidRPr="006558EC" w:rsidRDefault="006558EC" w:rsidP="006558EC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C1C1C"/>
          <w:sz w:val="27"/>
          <w:szCs w:val="27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1C1C1C"/>
          <w:sz w:val="36"/>
          <w:szCs w:val="36"/>
          <w:lang w:eastAsia="pl-PL"/>
        </w:rPr>
        <w:t>II.</w:t>
      </w:r>
      <w:r w:rsidRPr="006558EC">
        <w:rPr>
          <w:rFonts w:ascii="Arial" w:eastAsia="Times New Roman" w:hAnsi="Arial" w:cs="Arial"/>
          <w:b/>
          <w:bCs/>
          <w:color w:val="1C1C1C"/>
          <w:sz w:val="27"/>
          <w:szCs w:val="27"/>
          <w:lang w:eastAsia="pl-PL"/>
        </w:rPr>
        <w:t> ORGANIZATOR</w:t>
      </w:r>
      <w:r w:rsidRPr="006558EC">
        <w:rPr>
          <w:rFonts w:ascii="Arial" w:eastAsia="Times New Roman" w:hAnsi="Arial" w:cs="Arial"/>
          <w:color w:val="1C1C1C"/>
          <w:sz w:val="27"/>
          <w:szCs w:val="27"/>
          <w:lang w:eastAsia="pl-PL"/>
        </w:rPr>
        <w:t>:</w:t>
      </w:r>
    </w:p>
    <w:p w:rsidR="006558EC" w:rsidRPr="006558EC" w:rsidRDefault="006558EC" w:rsidP="006558E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Burmistrz Miasta Łuków</w:t>
      </w:r>
    </w:p>
    <w:p w:rsidR="006558EC" w:rsidRPr="006558EC" w:rsidRDefault="006558EC" w:rsidP="006558E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Ośrodek Sportu i Rekreacji w Łukowie</w:t>
      </w:r>
    </w:p>
    <w:p w:rsidR="006558EC" w:rsidRPr="006558EC" w:rsidRDefault="006558EC" w:rsidP="006558E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Stowarzyszenie Społeczno – Kulturalne „Nasz Region”</w:t>
      </w:r>
    </w:p>
    <w:p w:rsidR="006558EC" w:rsidRPr="006558EC" w:rsidRDefault="006558EC" w:rsidP="006558EC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C1C1C"/>
          <w:sz w:val="27"/>
          <w:szCs w:val="27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1C1C1C"/>
          <w:sz w:val="36"/>
          <w:szCs w:val="36"/>
          <w:lang w:eastAsia="pl-PL"/>
        </w:rPr>
        <w:t>III. </w:t>
      </w:r>
      <w:r w:rsidRPr="006558EC">
        <w:rPr>
          <w:rFonts w:ascii="Arial" w:eastAsia="Times New Roman" w:hAnsi="Arial" w:cs="Arial"/>
          <w:b/>
          <w:bCs/>
          <w:color w:val="1C1C1C"/>
          <w:sz w:val="27"/>
          <w:szCs w:val="27"/>
          <w:lang w:eastAsia="pl-PL"/>
        </w:rPr>
        <w:t>MIEJSCE/ SEKRETARIAT: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Pływalnia Letnia „DELFIN”, ul. Browarna 63, od godz. 10.00</w:t>
      </w:r>
    </w:p>
    <w:p w:rsidR="006558EC" w:rsidRPr="006558EC" w:rsidRDefault="006558EC" w:rsidP="006558EC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C1C1C"/>
          <w:sz w:val="27"/>
          <w:szCs w:val="27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1C1C1C"/>
          <w:sz w:val="36"/>
          <w:szCs w:val="36"/>
          <w:lang w:eastAsia="pl-PL"/>
        </w:rPr>
        <w:t>IV.</w:t>
      </w:r>
      <w:r w:rsidRPr="006558EC">
        <w:rPr>
          <w:rFonts w:ascii="Arial" w:eastAsia="Times New Roman" w:hAnsi="Arial" w:cs="Arial"/>
          <w:b/>
          <w:bCs/>
          <w:color w:val="1C1C1C"/>
          <w:sz w:val="27"/>
          <w:szCs w:val="27"/>
          <w:lang w:eastAsia="pl-PL"/>
        </w:rPr>
        <w:t> TERMIN</w:t>
      </w:r>
      <w:r w:rsidRPr="006558EC">
        <w:rPr>
          <w:rFonts w:ascii="Arial" w:eastAsia="Times New Roman" w:hAnsi="Arial" w:cs="Arial"/>
          <w:color w:val="1C1C1C"/>
          <w:sz w:val="27"/>
          <w:szCs w:val="27"/>
          <w:lang w:eastAsia="pl-PL"/>
        </w:rPr>
        <w:t>: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25 sierpnia 2018 r. (sobota) godz. 10.00</w:t>
      </w:r>
    </w:p>
    <w:p w:rsidR="006558EC" w:rsidRPr="006558EC" w:rsidRDefault="006558EC" w:rsidP="006558EC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C1C1C"/>
          <w:sz w:val="27"/>
          <w:szCs w:val="27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1C1C1C"/>
          <w:sz w:val="36"/>
          <w:szCs w:val="36"/>
          <w:lang w:eastAsia="pl-PL"/>
        </w:rPr>
        <w:t>V.</w:t>
      </w:r>
      <w:r w:rsidRPr="006558EC">
        <w:rPr>
          <w:rFonts w:ascii="Arial" w:eastAsia="Times New Roman" w:hAnsi="Arial" w:cs="Arial"/>
          <w:b/>
          <w:bCs/>
          <w:color w:val="1C1C1C"/>
          <w:sz w:val="27"/>
          <w:szCs w:val="27"/>
          <w:lang w:eastAsia="pl-PL"/>
        </w:rPr>
        <w:t> UCZESTNICTWO</w:t>
      </w:r>
      <w:r w:rsidRPr="006558EC">
        <w:rPr>
          <w:rFonts w:ascii="Arial" w:eastAsia="Times New Roman" w:hAnsi="Arial" w:cs="Arial"/>
          <w:color w:val="1C1C1C"/>
          <w:sz w:val="27"/>
          <w:szCs w:val="27"/>
          <w:lang w:eastAsia="pl-PL"/>
        </w:rPr>
        <w:t>: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Zgłoszenia drużyn do dnia 23.08.2018 r. (czwartek), biuro </w:t>
      </w:r>
      <w:proofErr w:type="spellStart"/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OSiR</w:t>
      </w:r>
      <w:proofErr w:type="spellEnd"/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 ul. Browarna 63,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Kategorie: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 – Chłopcy do lat 16 (drużyny 3-osobowe);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II – Chłopcy – szkoły </w:t>
      </w:r>
      <w:proofErr w:type="spellStart"/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ponadgimnazjalne</w:t>
      </w:r>
      <w:proofErr w:type="spellEnd"/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(drużyny 3-osobowe);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III – OPEN – mężczyźni (drużyny 2-osobowe);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IV – Dziewczęta do lat 16 (drużyny 3-osobowe)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V – OEN – kobiety (drużyny 2-osobowe) W przypadku niepełnoletnich zawodników drużyna musi posiadać pełnoletniego opiekuna.</w:t>
      </w:r>
    </w:p>
    <w:p w:rsidR="006558EC" w:rsidRPr="006558EC" w:rsidRDefault="006558EC" w:rsidP="006558EC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C1C1C"/>
          <w:sz w:val="27"/>
          <w:szCs w:val="27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1C1C1C"/>
          <w:sz w:val="36"/>
          <w:szCs w:val="36"/>
          <w:lang w:eastAsia="pl-PL"/>
        </w:rPr>
        <w:t>VI. </w:t>
      </w:r>
      <w:r w:rsidRPr="006558EC">
        <w:rPr>
          <w:rFonts w:ascii="Arial" w:eastAsia="Times New Roman" w:hAnsi="Arial" w:cs="Arial"/>
          <w:b/>
          <w:bCs/>
          <w:color w:val="1C1C1C"/>
          <w:sz w:val="27"/>
          <w:szCs w:val="27"/>
          <w:lang w:eastAsia="pl-PL"/>
        </w:rPr>
        <w:t>NAGRODY:</w:t>
      </w:r>
    </w:p>
    <w:p w:rsidR="006558EC" w:rsidRPr="006558EC" w:rsidRDefault="006558EC" w:rsidP="006558E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 zajęcie I miejsca drużyny otrzymują puchar, dyplom, nagrody niespodzianki;</w:t>
      </w:r>
    </w:p>
    <w:p w:rsidR="006558EC" w:rsidRPr="006558EC" w:rsidRDefault="006558EC" w:rsidP="006558E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 zajęcie II-III miejsca drużyny otrzymują dyplomy, nagrody niespodzianki.</w:t>
      </w:r>
    </w:p>
    <w:p w:rsidR="006558EC" w:rsidRPr="006558EC" w:rsidRDefault="006558EC" w:rsidP="006558EC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C1C1C"/>
          <w:sz w:val="27"/>
          <w:szCs w:val="27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1C1C1C"/>
          <w:sz w:val="36"/>
          <w:szCs w:val="36"/>
          <w:lang w:eastAsia="pl-PL"/>
        </w:rPr>
        <w:t>VII. Z</w:t>
      </w:r>
      <w:r w:rsidRPr="006558EC">
        <w:rPr>
          <w:rFonts w:ascii="Arial" w:eastAsia="Times New Roman" w:hAnsi="Arial" w:cs="Arial"/>
          <w:b/>
          <w:bCs/>
          <w:color w:val="1C1C1C"/>
          <w:sz w:val="27"/>
          <w:szCs w:val="27"/>
          <w:lang w:eastAsia="pl-PL"/>
        </w:rPr>
        <w:t>ASADY GRY: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 Mecz trwa do dwóch wygranych setów przez jedną drużynę do 21 punktów.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Zmiana stron boiska co 7 punktów lub jej wielokrotność.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Trzeci set do 15 punktów – zmiana stron boiska co 5 punktów lub jej wielokrotność.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(W przypadku dużej ilości zespołów gra do dwóch wygranych setów do 15 punktów –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zmiana stron co 5 punktów lub jej wielokrotność.). Decyzję podejmują sędziowie zawodów.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2. Mecz wygrywa zespół, który wygra dwa sety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3. Zespół składa się z dwóch (kategoria OPEN) lub trzech zawodników (pozostałe kategorie)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przypadku wykluczenia (dyskwalifikacji) bądź kontuzji jednego z nich zespół przegrywa walkowerem.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4. Jedynie osoby wpisane do protokołu mogą uczestniczyć w turnieju.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5. Jeden zawodnik może występować wyłącznie w jednym zespole. Nie jest dozwolone łączenie występowania w dwóch kategoriach wiekowych.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6. Kapitan drużyny musi być zaznaczony w protokole.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7. Wytyczne dotyczące odbicia piłki.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a) Niedopuszczalne jest odbicie piłki sposobem oburącz górnym z wyjątkiem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– odbicia drugiego w zespole (piłka nie powinna zrobić więcej niż 1,5 obrotu wokół własnej osi)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– obrona piłki po bardzo silnym ataku przeciwnika (piłka nie może być rzucona)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b) Niedopuszczalne jest „kiwnięcie” piłki na stronę przeciwnika.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c) Piłka zagrana po bloku liczy się jako odbicie.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d) Niedopuszczalne jest dotknięcie jakiejkolwiek części siatki.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8. Zabrania się noszenia przedmiotów takich jak: pierścionki, kolczyki, zegarki, bransoletki itp.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9. Zawodnicy mogą na własne ryzyko grać w okularach.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10. Zawodnicy muszą grać boso o ile sędzia nie zadecyduje inaczej.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11. Obowiązują Przepisy Polskiego Związku Piłki Siatkowej – siatkówka plażowa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12. Kapitan zespołu odpowiedzialny jest za zachowanie i dyscyplinę zawodników w zespole.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a) Za nie sportowe zachowanie, wulgaryzmy i inne niestosowne zachowanie grozi kara: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– żółta kartka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– czerwona kartka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– wykluczenie (dyskwalifikacja)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13</w:t>
      </w:r>
      <w:r w:rsidRPr="006558E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. </w:t>
      </w: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Turniej zostanie przeprowadzony systemem w zależności od ilości zgłoszonych drużyn.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14. System rozgrywek: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2 lub 3 zespoły</w:t>
      </w: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kategorii – każdy z każdym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4 zespoły</w:t>
      </w: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kategorii – podział na dwie grupy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a) wygrani o I m-ce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b) przegrani o III m-ce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5 lub 6 zespołów</w:t>
      </w: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kategorii – podział na dwie grupy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– w grupie każdy z każdym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– wygrani o I m-ce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– z drugich o III m-ce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7, 8 lub 9 zespołów</w:t>
      </w: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kategorii – podział na 3 grupy ( w tych grupach każdy z każdym)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– następnie wygrani z grup – każdy z każdym o miejsca I </w:t>
      </w:r>
      <w:proofErr w:type="spellStart"/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</w:t>
      </w:r>
      <w:proofErr w:type="spellEnd"/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III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lub </w:t>
      </w:r>
      <w:r w:rsidRPr="006558E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System brazylijski</w:t>
      </w:r>
    </w:p>
    <w:p w:rsidR="006558EC" w:rsidRPr="006558EC" w:rsidRDefault="006558EC" w:rsidP="006558EC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C1C1C"/>
          <w:sz w:val="27"/>
          <w:szCs w:val="27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1C1C1C"/>
          <w:sz w:val="36"/>
          <w:szCs w:val="36"/>
          <w:lang w:eastAsia="pl-PL"/>
        </w:rPr>
        <w:t>VIII.</w:t>
      </w:r>
      <w:r w:rsidRPr="006558EC">
        <w:rPr>
          <w:rFonts w:ascii="Arial" w:eastAsia="Times New Roman" w:hAnsi="Arial" w:cs="Arial"/>
          <w:b/>
          <w:bCs/>
          <w:color w:val="1C1C1C"/>
          <w:sz w:val="27"/>
          <w:szCs w:val="27"/>
          <w:lang w:eastAsia="pl-PL"/>
        </w:rPr>
        <w:t> PUNKTACJA</w:t>
      </w:r>
    </w:p>
    <w:p w:rsidR="006558EC" w:rsidRPr="006558EC" w:rsidRDefault="006558EC" w:rsidP="006558E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Garamond" w:eastAsia="Times New Roman" w:hAnsi="Garamond" w:cs="Arial"/>
          <w:color w:val="000000"/>
          <w:sz w:val="21"/>
          <w:szCs w:val="21"/>
          <w:lang w:eastAsia="pl-PL"/>
        </w:rPr>
        <w:t>za wygrane spotkanie drużyna otrzymuje: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Garamond" w:eastAsia="Times New Roman" w:hAnsi="Garamond" w:cs="Arial"/>
          <w:color w:val="000000"/>
          <w:sz w:val="21"/>
          <w:szCs w:val="21"/>
          <w:lang w:eastAsia="pl-PL"/>
        </w:rPr>
        <w:t xml:space="preserve">– wygrana 2:0 – 3 </w:t>
      </w:r>
      <w:proofErr w:type="spellStart"/>
      <w:r w:rsidRPr="006558EC">
        <w:rPr>
          <w:rFonts w:ascii="Garamond" w:eastAsia="Times New Roman" w:hAnsi="Garamond" w:cs="Arial"/>
          <w:color w:val="000000"/>
          <w:sz w:val="21"/>
          <w:szCs w:val="21"/>
          <w:lang w:eastAsia="pl-PL"/>
        </w:rPr>
        <w:t>pkt</w:t>
      </w:r>
      <w:proofErr w:type="spellEnd"/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Garamond" w:eastAsia="Times New Roman" w:hAnsi="Garamond" w:cs="Arial"/>
          <w:color w:val="000000"/>
          <w:sz w:val="21"/>
          <w:szCs w:val="21"/>
          <w:lang w:eastAsia="pl-PL"/>
        </w:rPr>
        <w:t xml:space="preserve">– wygrana 2:1 – 2 </w:t>
      </w:r>
      <w:proofErr w:type="spellStart"/>
      <w:r w:rsidRPr="006558EC">
        <w:rPr>
          <w:rFonts w:ascii="Garamond" w:eastAsia="Times New Roman" w:hAnsi="Garamond" w:cs="Arial"/>
          <w:color w:val="000000"/>
          <w:sz w:val="21"/>
          <w:szCs w:val="21"/>
          <w:lang w:eastAsia="pl-PL"/>
        </w:rPr>
        <w:t>pkt</w:t>
      </w:r>
      <w:proofErr w:type="spellEnd"/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Garamond" w:eastAsia="Times New Roman" w:hAnsi="Garamond" w:cs="Arial"/>
          <w:color w:val="000000"/>
          <w:sz w:val="21"/>
          <w:szCs w:val="21"/>
          <w:lang w:eastAsia="pl-PL"/>
        </w:rPr>
        <w:t xml:space="preserve">– przegrana 1:2 – 1 </w:t>
      </w:r>
      <w:proofErr w:type="spellStart"/>
      <w:r w:rsidRPr="006558EC">
        <w:rPr>
          <w:rFonts w:ascii="Garamond" w:eastAsia="Times New Roman" w:hAnsi="Garamond" w:cs="Arial"/>
          <w:color w:val="000000"/>
          <w:sz w:val="21"/>
          <w:szCs w:val="21"/>
          <w:lang w:eastAsia="pl-PL"/>
        </w:rPr>
        <w:t>pkt</w:t>
      </w:r>
      <w:proofErr w:type="spellEnd"/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Garamond" w:eastAsia="Times New Roman" w:hAnsi="Garamond" w:cs="Arial"/>
          <w:color w:val="000000"/>
          <w:sz w:val="21"/>
          <w:szCs w:val="21"/>
          <w:lang w:eastAsia="pl-PL"/>
        </w:rPr>
        <w:t xml:space="preserve">– przegrana 0:2 – 0 </w:t>
      </w:r>
      <w:proofErr w:type="spellStart"/>
      <w:r w:rsidRPr="006558EC">
        <w:rPr>
          <w:rFonts w:ascii="Garamond" w:eastAsia="Times New Roman" w:hAnsi="Garamond" w:cs="Arial"/>
          <w:color w:val="000000"/>
          <w:sz w:val="21"/>
          <w:szCs w:val="21"/>
          <w:lang w:eastAsia="pl-PL"/>
        </w:rPr>
        <w:t>pkt</w:t>
      </w:r>
      <w:proofErr w:type="spellEnd"/>
    </w:p>
    <w:p w:rsidR="006558EC" w:rsidRPr="006558EC" w:rsidRDefault="006558EC" w:rsidP="006558E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Garamond" w:eastAsia="Times New Roman" w:hAnsi="Garamond" w:cs="Arial"/>
          <w:color w:val="000000"/>
          <w:sz w:val="21"/>
          <w:szCs w:val="21"/>
          <w:lang w:eastAsia="pl-PL"/>
        </w:rPr>
        <w:t>o kolejności miejsc decyduje: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Garamond" w:eastAsia="Times New Roman" w:hAnsi="Garamond" w:cs="Arial"/>
          <w:color w:val="000000"/>
          <w:sz w:val="21"/>
          <w:szCs w:val="21"/>
          <w:lang w:eastAsia="pl-PL"/>
        </w:rPr>
        <w:t>– większa liczba zdobytych punktów,</w:t>
      </w:r>
    </w:p>
    <w:p w:rsidR="006558EC" w:rsidRPr="006558EC" w:rsidRDefault="006558EC" w:rsidP="00655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Garamond" w:eastAsia="Times New Roman" w:hAnsi="Garamond" w:cs="Arial"/>
          <w:color w:val="000000"/>
          <w:sz w:val="21"/>
          <w:szCs w:val="21"/>
          <w:lang w:eastAsia="pl-PL"/>
        </w:rPr>
        <w:t>– wynik bezpośredniego spotkania</w:t>
      </w:r>
    </w:p>
    <w:p w:rsidR="006558EC" w:rsidRPr="006558EC" w:rsidRDefault="006558EC" w:rsidP="006558EC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C1C1C"/>
          <w:sz w:val="27"/>
          <w:szCs w:val="27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1C1C1C"/>
          <w:sz w:val="36"/>
          <w:szCs w:val="36"/>
          <w:lang w:eastAsia="pl-PL"/>
        </w:rPr>
        <w:t>IX</w:t>
      </w:r>
      <w:r w:rsidRPr="006558EC">
        <w:rPr>
          <w:rFonts w:ascii="Arial" w:eastAsia="Times New Roman" w:hAnsi="Arial" w:cs="Arial"/>
          <w:b/>
          <w:bCs/>
          <w:color w:val="1C1C1C"/>
          <w:sz w:val="27"/>
          <w:szCs w:val="27"/>
          <w:lang w:eastAsia="pl-PL"/>
        </w:rPr>
        <w:t> POSTANOWIENIA KOŃCOWE:</w:t>
      </w:r>
    </w:p>
    <w:p w:rsidR="006558EC" w:rsidRPr="006558EC" w:rsidRDefault="006558EC" w:rsidP="006558E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Organizator zastrzega sobie prawo zmiany poszczególnych punktów regulaminu przed rozpoczęciem turnieju.</w:t>
      </w:r>
    </w:p>
    <w:p w:rsidR="006558EC" w:rsidRPr="006558EC" w:rsidRDefault="006558EC" w:rsidP="006558E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Sprawy sporne rozstrzyga organizator oraz sędziowie turnieju zgodnie z przepisami Polskiego Związku Piłki Siatkowej.</w:t>
      </w:r>
    </w:p>
    <w:p w:rsidR="006558EC" w:rsidRPr="006558EC" w:rsidRDefault="006558EC" w:rsidP="006558E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Zawodnicy ubezpieczają się na własny koszt.</w:t>
      </w:r>
    </w:p>
    <w:p w:rsidR="006558EC" w:rsidRPr="006558EC" w:rsidRDefault="006558EC" w:rsidP="006558E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Dane osobowe uczestników Turnieju siatkówki plażowej o Puchar Dyrektora </w:t>
      </w:r>
      <w:proofErr w:type="spellStart"/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OSiR</w:t>
      </w:r>
      <w:proofErr w:type="spellEnd"/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będą wykorzystywane wyłącznie na potrzeby organizacji w/w imprezy. Dane te będą używane zgodnie z </w:t>
      </w:r>
      <w:r w:rsidRPr="006558EC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PL). </w:t>
      </w: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Dane te zostaną usunięte w ciągu 14 dni od zakończenia imprezy.</w:t>
      </w:r>
    </w:p>
    <w:p w:rsidR="006558EC" w:rsidRPr="006558EC" w:rsidRDefault="006558EC" w:rsidP="006558E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Zgłoszenie do udziału w zawodach oznacza zgodę na wykorzystanie wizerunku oraz danych osobowych w celu organizacji imprezy. Podanie tych danych jest dobrowolne, jednak warunkuje udział w zawodach</w:t>
      </w:r>
    </w:p>
    <w:p w:rsidR="006558EC" w:rsidRPr="006558EC" w:rsidRDefault="006558EC" w:rsidP="006558E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SZCZEGÓŁOWE INFORMACJE:</w:t>
      </w:r>
    </w:p>
    <w:p w:rsidR="006558EC" w:rsidRPr="006558EC" w:rsidRDefault="006558EC" w:rsidP="006558E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558EC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Biuro </w:t>
      </w:r>
      <w:proofErr w:type="spellStart"/>
      <w:r w:rsidRPr="006558EC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OSiR</w:t>
      </w:r>
      <w:proofErr w:type="spellEnd"/>
      <w:r w:rsidRPr="006558EC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, ul. Browarna 63, lub pod tel. (25) 798 23 89, 515  137 778</w:t>
      </w:r>
    </w:p>
    <w:p w:rsidR="006558EC" w:rsidRPr="006558EC" w:rsidRDefault="006558EC" w:rsidP="006558E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5" w:history="1">
        <w:r w:rsidRPr="006558EC">
          <w:rPr>
            <w:rFonts w:ascii="Arial" w:eastAsia="Times New Roman" w:hAnsi="Arial" w:cs="Arial"/>
            <w:color w:val="1E73BE"/>
            <w:sz w:val="21"/>
            <w:lang w:eastAsia="pl-PL"/>
          </w:rPr>
          <w:t>www.osir.lukow.pl</w:t>
        </w:r>
      </w:hyperlink>
      <w:r w:rsidRPr="006558EC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; imprezy@osir.lukow.pl</w:t>
      </w:r>
    </w:p>
    <w:p w:rsidR="00F90A08" w:rsidRDefault="00F90A08"/>
    <w:sectPr w:rsidR="00F90A08" w:rsidSect="00F90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972"/>
    <w:multiLevelType w:val="multilevel"/>
    <w:tmpl w:val="CA3C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12FD4"/>
    <w:multiLevelType w:val="multilevel"/>
    <w:tmpl w:val="447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E05DD"/>
    <w:multiLevelType w:val="multilevel"/>
    <w:tmpl w:val="50FC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44901"/>
    <w:multiLevelType w:val="multilevel"/>
    <w:tmpl w:val="C2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9A729D"/>
    <w:multiLevelType w:val="multilevel"/>
    <w:tmpl w:val="C4B4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49372D"/>
    <w:multiLevelType w:val="multilevel"/>
    <w:tmpl w:val="E094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58EC"/>
    <w:rsid w:val="006558EC"/>
    <w:rsid w:val="00F9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A08"/>
  </w:style>
  <w:style w:type="paragraph" w:styleId="Nagwek4">
    <w:name w:val="heading 4"/>
    <w:basedOn w:val="Normalny"/>
    <w:link w:val="Nagwek4Znak"/>
    <w:uiPriority w:val="9"/>
    <w:qFormat/>
    <w:rsid w:val="006558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558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estern">
    <w:name w:val="western"/>
    <w:basedOn w:val="Normalny"/>
    <w:rsid w:val="0065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58E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5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5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r-lu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2018-08-17T14:16:00Z</dcterms:created>
  <dcterms:modified xsi:type="dcterms:W3CDTF">2018-08-17T14:16:00Z</dcterms:modified>
</cp:coreProperties>
</file>