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Letniej Ligi Siatkówki Plażowej Serock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I. Sprawy ogólne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1.Organizatorzy: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Ośrodek Sportu i Rekreacji w Serocku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Celem turnieju jest: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popularyzacja siatkówki plażowej;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aktywne spędzenie wolnego czasu przez młodzież w czasie wakacji;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3. Terminarz turniejów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23.06, 14,07, 28.07, 04.08, 18.08, 1.09 - zakończenie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Zasady uczestnictwa: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Zawodnicy i zawodniczki startują na własną odpowiedzialność.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Drużyna może składa się z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dwóch osób</w:t>
      </w:r>
      <w:r>
        <w:rPr>
          <w:rFonts w:ascii="Times New Roman" w:hAnsi="Times New Roman" w:cs="Times New Roman"/>
          <w:color w:val="000000"/>
          <w:sz w:val="24"/>
          <w:szCs w:val="24"/>
        </w:rPr>
        <w:t>: drużyny mogą być mieszane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Po każdym spotkaniu drużyny otrzymują punkty, które będą sumowane. Na ostatnim turnieju będzie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podsumowanie i drużyny, które z tych 5 spotkań zbiorą najwięcej punktów otrzymają nagrody.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Punktacja po każdym turnieju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miejsce 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 miejsce 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 miejsce 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IV miejsce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miejsce 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 miejsce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VII miejsce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VIII …. miejsce 1 punkt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System rozgrywek każdy z każdym/ przy dużej ilości drużyn będą 2 lub 3 grupy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4. Zgłoszenia i uczestnictwo w turnieju.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Zgłoszenia drużyn w dniu turnieju u organizatora lub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wcześniej mailowo </w:t>
      </w:r>
      <w:r>
        <w:rPr>
          <w:rFonts w:ascii="Times New Roman" w:hAnsi="Times New Roman" w:cs="Times New Roman"/>
          <w:color w:val="0000FF"/>
          <w:sz w:val="24"/>
          <w:szCs w:val="24"/>
        </w:rPr>
        <w:t>rekreacja@osir.serock.pl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Zasady rozgrywek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Mecz trwa 2 sety – do zdobycia 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ptk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(21 punkt jest kończący lub przy dużej ilości chętnych do zdobycia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Trzeci set do zdobycia 15 (15 punkt jest kończący lub do 10)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Punktacja może ulec zmianie przy dużej ilości drużyn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Obowiązują przepisy gry w siatkówkę plażową.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Nagrody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Najlepsze 3 drużyny otrzymają dyplomy, puchary i nagrody rzeczowe na koniec ligi po podsumowaniu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wszystkich turniejów.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III. Postanowienia końcowe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każdy zawodnik jest zobowiązany do zapoznania się z regulaminem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turnieje będą rozgrywane piłkami, które zapewnia organizator.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zawodnicy przygotowują się do spotkań poza wydzielonymi boiskami.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przed meczem para ma prawo do krótkiej rozgrzewki na boisku.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 rzeczy zgubione podczas zawodów organizator nie odpowiada.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organizatorzy zastrzegają sobie prawo do dokonywania zmian oraz ostatecznej interpretacji regulaminu i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zasad gry.</w:t>
      </w:r>
    </w:p>
    <w:p w:rsidR="00316856" w:rsidRDefault="00316856" w:rsidP="003168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w sprawach spornych lub nie ujętych w regulaminie decydują organizatorzy.</w:t>
      </w:r>
    </w:p>
    <w:p w:rsidR="006F283B" w:rsidRDefault="00316856" w:rsidP="00316856">
      <w:r>
        <w:rPr>
          <w:rFonts w:ascii="Times New Roman" w:hAnsi="Times New Roman" w:cs="Times New Roman"/>
          <w:color w:val="000000"/>
          <w:sz w:val="24"/>
          <w:szCs w:val="24"/>
        </w:rPr>
        <w:t>- nieprzestrzeganie regulaminu wiąże się z dyskwalifikacją pary z rozgrywek lub z finału rozgrywek.</w:t>
      </w:r>
    </w:p>
    <w:sectPr w:rsidR="006F283B" w:rsidSect="006F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6856"/>
    <w:rsid w:val="00316856"/>
    <w:rsid w:val="006F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2018-06-14T10:03:00Z</dcterms:created>
  <dcterms:modified xsi:type="dcterms:W3CDTF">2018-06-14T10:04:00Z</dcterms:modified>
</cp:coreProperties>
</file>