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8DF2" w14:textId="5C733897" w:rsidR="00F27021" w:rsidRDefault="00F27021" w:rsidP="00F27021"/>
    <w:p w14:paraId="118BDCA3" w14:textId="5B3C29D6" w:rsidR="00F27021" w:rsidRPr="001C35E0" w:rsidRDefault="00F27021" w:rsidP="001C35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35E0">
        <w:rPr>
          <w:rFonts w:ascii="Times New Roman" w:hAnsi="Times New Roman" w:cs="Times New Roman"/>
          <w:b/>
          <w:bCs/>
          <w:sz w:val="40"/>
          <w:szCs w:val="40"/>
        </w:rPr>
        <w:t>REGULAMIN TURNIEJU</w:t>
      </w:r>
    </w:p>
    <w:p w14:paraId="5C6BA9DC" w14:textId="5ED29C9E" w:rsidR="00F27021" w:rsidRPr="001C35E0" w:rsidRDefault="00F27021" w:rsidP="001C35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35E0">
        <w:rPr>
          <w:rFonts w:ascii="Times New Roman" w:hAnsi="Times New Roman" w:cs="Times New Roman"/>
          <w:b/>
          <w:bCs/>
          <w:sz w:val="32"/>
          <w:szCs w:val="32"/>
        </w:rPr>
        <w:t xml:space="preserve">Turniej Plażowej Piłki Siatkowej z </w:t>
      </w:r>
      <w:proofErr w:type="spellStart"/>
      <w:r w:rsidRPr="001C35E0">
        <w:rPr>
          <w:rFonts w:ascii="Times New Roman" w:hAnsi="Times New Roman" w:cs="Times New Roman"/>
          <w:b/>
          <w:bCs/>
          <w:sz w:val="32"/>
          <w:szCs w:val="32"/>
        </w:rPr>
        <w:t>Qai</w:t>
      </w:r>
      <w:r w:rsidR="001C35E0" w:rsidRPr="001C35E0">
        <w:rPr>
          <w:rFonts w:ascii="Times New Roman" w:hAnsi="Times New Roman" w:cs="Times New Roman"/>
          <w:b/>
          <w:bCs/>
          <w:sz w:val="32"/>
          <w:szCs w:val="32"/>
        </w:rPr>
        <w:t>r</w:t>
      </w:r>
      <w:proofErr w:type="spellEnd"/>
    </w:p>
    <w:p w14:paraId="6DAE2B27" w14:textId="2D767324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I. CEL TURNIEJU</w:t>
      </w:r>
    </w:p>
    <w:p w14:paraId="006871AA" w14:textId="62897E76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Promocja Gminy Żmudź poprzez organizację turnieju sportowo-rekreacyjnego.</w:t>
      </w:r>
    </w:p>
    <w:p w14:paraId="1E936F9F" w14:textId="5369FB42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 xml:space="preserve">2. Promocja partnera wydarzenia – firmy </w:t>
      </w:r>
      <w:proofErr w:type="spellStart"/>
      <w:r w:rsidRPr="001C35E0">
        <w:rPr>
          <w:rFonts w:ascii="Times New Roman" w:hAnsi="Times New Roman" w:cs="Times New Roman"/>
        </w:rPr>
        <w:t>Qair</w:t>
      </w:r>
      <w:proofErr w:type="spellEnd"/>
      <w:r w:rsidRPr="001C35E0">
        <w:rPr>
          <w:rFonts w:ascii="Times New Roman" w:hAnsi="Times New Roman" w:cs="Times New Roman"/>
        </w:rPr>
        <w:t xml:space="preserve"> Polska S.A.</w:t>
      </w:r>
    </w:p>
    <w:p w14:paraId="62F6A8AD" w14:textId="0AAE2A02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3. Popularyzacja gry w siatkówkę.</w:t>
      </w:r>
    </w:p>
    <w:p w14:paraId="26E52479" w14:textId="0BA6DE74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4. Wspólne, rodzinne i aktywne spędzanie czasu wolnego.</w:t>
      </w:r>
    </w:p>
    <w:p w14:paraId="7C8EB678" w14:textId="3A234905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5. Realizacja idei sportu ponad rywalizacją.</w:t>
      </w:r>
    </w:p>
    <w:p w14:paraId="09FB0B7D" w14:textId="77777777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II. ORGANIZATORZY</w:t>
      </w:r>
    </w:p>
    <w:p w14:paraId="02B268EF" w14:textId="7777777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Gminne Centrum Kultury w Żmudzi.</w:t>
      </w:r>
    </w:p>
    <w:p w14:paraId="20A5A14E" w14:textId="25AC3ECA" w:rsidR="001C35E0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 xml:space="preserve">2. </w:t>
      </w:r>
      <w:proofErr w:type="spellStart"/>
      <w:r w:rsidRPr="001C35E0">
        <w:rPr>
          <w:rFonts w:ascii="Times New Roman" w:hAnsi="Times New Roman" w:cs="Times New Roman"/>
        </w:rPr>
        <w:t>Qair</w:t>
      </w:r>
      <w:proofErr w:type="spellEnd"/>
      <w:r w:rsidRPr="001C35E0">
        <w:rPr>
          <w:rFonts w:ascii="Times New Roman" w:hAnsi="Times New Roman" w:cs="Times New Roman"/>
        </w:rPr>
        <w:t xml:space="preserve"> Polska S.A.</w:t>
      </w:r>
    </w:p>
    <w:p w14:paraId="07A03232" w14:textId="0DCD84E4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III. TERMIN I MIEJSCE</w:t>
      </w:r>
    </w:p>
    <w:p w14:paraId="5ED7DB37" w14:textId="20DD530F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 xml:space="preserve">1. Termin: </w:t>
      </w:r>
      <w:r w:rsidR="001C35E0">
        <w:rPr>
          <w:rFonts w:ascii="Times New Roman" w:hAnsi="Times New Roman" w:cs="Times New Roman"/>
        </w:rPr>
        <w:t>26</w:t>
      </w:r>
      <w:r w:rsidRPr="001C35E0">
        <w:rPr>
          <w:rFonts w:ascii="Times New Roman" w:hAnsi="Times New Roman" w:cs="Times New Roman"/>
        </w:rPr>
        <w:t>.0</w:t>
      </w:r>
      <w:r w:rsidR="001C35E0">
        <w:rPr>
          <w:rFonts w:ascii="Times New Roman" w:hAnsi="Times New Roman" w:cs="Times New Roman"/>
        </w:rPr>
        <w:t>7</w:t>
      </w:r>
      <w:r w:rsidRPr="001C35E0">
        <w:rPr>
          <w:rFonts w:ascii="Times New Roman" w:hAnsi="Times New Roman" w:cs="Times New Roman"/>
        </w:rPr>
        <w:t>.2025 r., godz. 12:00.</w:t>
      </w:r>
    </w:p>
    <w:p w14:paraId="43087C89" w14:textId="0C48EE5D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Miejsce: Zbiornik wodny „Dębowy Las” w Wołkowianach.</w:t>
      </w:r>
    </w:p>
    <w:p w14:paraId="379E74F4" w14:textId="7777777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Harmonogram:</w:t>
      </w:r>
    </w:p>
    <w:p w14:paraId="027D51A6" w14:textId="7777777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11:00 – zbiórka przed zawodami.</w:t>
      </w:r>
    </w:p>
    <w:p w14:paraId="71D80138" w14:textId="7777777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11:30 – losowanie grup.</w:t>
      </w:r>
    </w:p>
    <w:p w14:paraId="323BD251" w14:textId="2E13CE19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12:00 – rozpoczęcie zawodów.</w:t>
      </w:r>
    </w:p>
    <w:p w14:paraId="6F1A42A3" w14:textId="40AB3E84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IV. WARUNKI UCZESTNICTWA</w:t>
      </w:r>
    </w:p>
    <w:p w14:paraId="093A2B1F" w14:textId="15764DEA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Prawo startu mają drużyny amatorskie składające się 4 zawodników w polu + 1 zawodnik rezerwowy.</w:t>
      </w:r>
    </w:p>
    <w:p w14:paraId="5F826165" w14:textId="6763A19D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Uczestnicy nie mogą być obecnymi ani byłymi członkami klubów sportowych.</w:t>
      </w:r>
    </w:p>
    <w:p w14:paraId="546CEC3D" w14:textId="0426B0B9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3. W zawodach mogą brać udział osoby od 16. roku życia.</w:t>
      </w:r>
    </w:p>
    <w:p w14:paraId="5197ABBB" w14:textId="16575175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4. Osoby poniżej 18 lat muszą posiadać pisemną zgodę rodzica/opiekuna.</w:t>
      </w:r>
    </w:p>
    <w:p w14:paraId="565C83B9" w14:textId="5248DB68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5. Uczestnicy muszą być zdolni zdrowotnie do uprawiania sportu.</w:t>
      </w:r>
    </w:p>
    <w:p w14:paraId="6488D180" w14:textId="0C86394C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6. Udział w turnieju odbywa się na własną odpowiedzialność zawodników.</w:t>
      </w:r>
    </w:p>
    <w:p w14:paraId="0B46462C" w14:textId="1A363DD4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7. Formularz zgłoszeniowy należy dostarczyć w formie papierowej lub mailowej co najmniej 3 dni przed turniejem.</w:t>
      </w:r>
    </w:p>
    <w:p w14:paraId="49ABA679" w14:textId="2C9EF3D9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lastRenderedPageBreak/>
        <w:t>8. Sprawy sporne rozstrzyga Sędzia Główny Turnieju wraz z Organizatorami.</w:t>
      </w:r>
    </w:p>
    <w:p w14:paraId="7B271B96" w14:textId="3361EF9D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V. PORZĄDEK DNIA</w:t>
      </w:r>
    </w:p>
    <w:p w14:paraId="755851C0" w14:textId="47E90A13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Przyjazd drużyn, rozgrzewka.</w:t>
      </w:r>
    </w:p>
    <w:p w14:paraId="0314CC8A" w14:textId="37E7CE6C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Losowanie grup.</w:t>
      </w:r>
    </w:p>
    <w:p w14:paraId="3F62456E" w14:textId="3C9C0202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3. Mecze grupowe.</w:t>
      </w:r>
    </w:p>
    <w:p w14:paraId="77C8D954" w14:textId="2E86EB23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4. Podsumowanie wyników, awans do półfinałów.</w:t>
      </w:r>
    </w:p>
    <w:p w14:paraId="4F4E09DF" w14:textId="11D2572D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5. Przerwa.</w:t>
      </w:r>
    </w:p>
    <w:p w14:paraId="634AD6F9" w14:textId="057F5B71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6. Półfinały.</w:t>
      </w:r>
    </w:p>
    <w:p w14:paraId="3AC1AD16" w14:textId="13CDE6CE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7. Mecz o 3. miejsce.</w:t>
      </w:r>
    </w:p>
    <w:p w14:paraId="72CE58B5" w14:textId="5EF65F5F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8. Finał.</w:t>
      </w:r>
    </w:p>
    <w:p w14:paraId="64EA7F8F" w14:textId="3DFBCBD9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9. Wręczenie nagród, zakończenie</w:t>
      </w:r>
    </w:p>
    <w:p w14:paraId="2E596765" w14:textId="2087B6B3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VI. ROZGRYWKI</w:t>
      </w:r>
    </w:p>
    <w:p w14:paraId="4611D14E" w14:textId="06CB9435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Turniej rozgrywany będzie systemem grupowym i pucharowym.</w:t>
      </w:r>
    </w:p>
    <w:p w14:paraId="780CA872" w14:textId="7D322549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Mecze będą rozgrywane do jednego seta do 21 punktów (z zachowaniem 2 punktów przewagi).</w:t>
      </w:r>
    </w:p>
    <w:p w14:paraId="7E3137EA" w14:textId="212FC141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3. W trakcie meczu na boisku musi przebywać co najmniej jedna zawodniczka lub zawodnik.</w:t>
      </w:r>
    </w:p>
    <w:p w14:paraId="265A08BC" w14:textId="0BC7B51F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4. Do fazy pucharowej awansują po 2 najlepsze drużyny z każdej grupy.</w:t>
      </w:r>
    </w:p>
    <w:p w14:paraId="0B5F9673" w14:textId="0034C9CF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5. O kolejności w grupie decydują zasady opisane w punkcie X „Klasyfikacja”</w:t>
      </w:r>
    </w:p>
    <w:p w14:paraId="53296688" w14:textId="0BA99E5B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VII. ZASADY OGÓLNE ROZGRYWEK</w:t>
      </w:r>
    </w:p>
    <w:p w14:paraId="4D8FA4F6" w14:textId="4E09D26F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Drużyny zostają podzielone na dwie grupy.</w:t>
      </w:r>
    </w:p>
    <w:p w14:paraId="1CC8C294" w14:textId="156E1E49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Wysokość siatki: 2,35 m.</w:t>
      </w:r>
    </w:p>
    <w:p w14:paraId="0AE671E7" w14:textId="44579409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3. W grze uczestniczy 4 zawodników/zawodniczek.</w:t>
      </w:r>
    </w:p>
    <w:p w14:paraId="59D486D7" w14:textId="22B5DC55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4. W drużynach mieszanych na boisku musi znajdować się minimum jedna kobieta lub jeden mężczyzna.</w:t>
      </w:r>
    </w:p>
    <w:p w14:paraId="66F8D934" w14:textId="0730FC0B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5. Przystąpienie do turnieju oznacza akceptację niniejszego regulaminu.</w:t>
      </w:r>
    </w:p>
    <w:p w14:paraId="55D8254A" w14:textId="00250D5B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6. Organizator zastrzega sobie możliwość zmian w regulaminie.</w:t>
      </w:r>
    </w:p>
    <w:p w14:paraId="101C6C63" w14:textId="0706286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7. Zawody odbywają się zgodnie z przepisami PZPS.</w:t>
      </w:r>
      <w:r w:rsidR="00A26952" w:rsidRPr="001C35E0">
        <w:rPr>
          <w:rFonts w:ascii="Times New Roman" w:hAnsi="Times New Roman" w:cs="Times New Roman"/>
        </w:rPr>
        <w:t xml:space="preserve"> </w:t>
      </w:r>
      <w:r w:rsidR="00C20776" w:rsidRPr="001C35E0">
        <w:rPr>
          <w:rFonts w:ascii="Times New Roman" w:hAnsi="Times New Roman" w:cs="Times New Roman"/>
        </w:rPr>
        <w:t>Halowej</w:t>
      </w:r>
    </w:p>
    <w:p w14:paraId="10BCEBCE" w14:textId="7BEFBEE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8. Organizatorzy nie ponoszą odpowiedzialności za kontuzje.</w:t>
      </w:r>
    </w:p>
    <w:p w14:paraId="0E4994AA" w14:textId="4075DFEA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9. Zawodnicy pod wpływem alkoholu lub środków odurzających zostaną zdyskwalifikowani.</w:t>
      </w:r>
    </w:p>
    <w:p w14:paraId="47B38509" w14:textId="2592276C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10. Organizatorzy nie ubezpieczają zawodników i nie odpowiadają za kradzieże.</w:t>
      </w:r>
    </w:p>
    <w:p w14:paraId="186C14D1" w14:textId="07DAEB85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lastRenderedPageBreak/>
        <w:t>VIII. ZGŁOSZENIA</w:t>
      </w:r>
    </w:p>
    <w:p w14:paraId="4F1DFAE7" w14:textId="532E1270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Zgłoszenia należy dokonywać pisemnie na formularzu dostępnym na profilu organizatora lub e-mailem: kultura@zmudz.gmina.pl.</w:t>
      </w:r>
    </w:p>
    <w:p w14:paraId="1D4758EE" w14:textId="02116480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Zgłoszenia dokonuje kapitan drużyny.</w:t>
      </w:r>
    </w:p>
    <w:p w14:paraId="712D2CF1" w14:textId="2281C728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3 Formularze w wersji papierowej przyjmowane są w Gminnym Centrum Kultury w Żmudzi, ul. Kasztanowa 21.</w:t>
      </w:r>
    </w:p>
    <w:p w14:paraId="5DEAF396" w14:textId="0850CC5D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4. Informacje: tel. 508</w:t>
      </w:r>
      <w:r w:rsidR="001C35E0">
        <w:rPr>
          <w:rFonts w:ascii="Times New Roman" w:hAnsi="Times New Roman" w:cs="Times New Roman"/>
        </w:rPr>
        <w:t xml:space="preserve"> </w:t>
      </w:r>
      <w:r w:rsidRPr="001C35E0">
        <w:rPr>
          <w:rFonts w:ascii="Times New Roman" w:hAnsi="Times New Roman" w:cs="Times New Roman"/>
        </w:rPr>
        <w:t>807</w:t>
      </w:r>
      <w:r w:rsidR="001C35E0">
        <w:rPr>
          <w:rFonts w:ascii="Times New Roman" w:hAnsi="Times New Roman" w:cs="Times New Roman"/>
        </w:rPr>
        <w:t xml:space="preserve"> </w:t>
      </w:r>
      <w:r w:rsidRPr="001C35E0">
        <w:rPr>
          <w:rFonts w:ascii="Times New Roman" w:hAnsi="Times New Roman" w:cs="Times New Roman"/>
        </w:rPr>
        <w:t>486</w:t>
      </w:r>
      <w:r w:rsidR="001C35E0">
        <w:rPr>
          <w:rFonts w:ascii="Times New Roman" w:hAnsi="Times New Roman" w:cs="Times New Roman"/>
        </w:rPr>
        <w:t xml:space="preserve">, 82 56 801 80 </w:t>
      </w:r>
    </w:p>
    <w:p w14:paraId="38ED1385" w14:textId="0CC8381F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IX. NAGRODY</w:t>
      </w:r>
    </w:p>
    <w:p w14:paraId="3D62BD17" w14:textId="7FB873EF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Puchary dla drużyn z miejsc 1–3.</w:t>
      </w:r>
    </w:p>
    <w:p w14:paraId="6F816EAB" w14:textId="04B1F78F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Medale pamiątkowe dla wszystkich uczestników.</w:t>
      </w:r>
    </w:p>
    <w:p w14:paraId="5FA88C0E" w14:textId="1EBCCB2D" w:rsidR="00F27021" w:rsidRPr="001C35E0" w:rsidRDefault="00F27021" w:rsidP="001C35E0">
      <w:pPr>
        <w:rPr>
          <w:rFonts w:ascii="Times New Roman" w:hAnsi="Times New Roman" w:cs="Times New Roman"/>
          <w:b/>
          <w:bCs/>
        </w:rPr>
      </w:pPr>
      <w:r w:rsidRPr="001C35E0">
        <w:rPr>
          <w:rFonts w:ascii="Times New Roman" w:hAnsi="Times New Roman" w:cs="Times New Roman"/>
          <w:b/>
          <w:bCs/>
        </w:rPr>
        <w:t>X. KLASYFIKACJA</w:t>
      </w:r>
    </w:p>
    <w:p w14:paraId="27C5FA0E" w14:textId="6AD5FA48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O zajętym miejscu decydują:</w:t>
      </w:r>
    </w:p>
    <w:p w14:paraId="0D5D5A03" w14:textId="5C9AB4D0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1. Liczba zdobytych punktów:</w:t>
      </w:r>
    </w:p>
    <w:p w14:paraId="72A14077" w14:textId="0283852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wygrana 1:0 – 3 punkty,</w:t>
      </w:r>
    </w:p>
    <w:p w14:paraId="6BE93053" w14:textId="483C8584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przegrana 0:1 – 0 punktów.</w:t>
      </w:r>
    </w:p>
    <w:p w14:paraId="6BEFD33D" w14:textId="7777777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2. Przy równej liczbie punktów decyduje:</w:t>
      </w:r>
    </w:p>
    <w:p w14:paraId="6A87CB5C" w14:textId="7777777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a) różnica małych punktów,</w:t>
      </w:r>
    </w:p>
    <w:p w14:paraId="76918087" w14:textId="77777777" w:rsidR="00F27021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b) stosunek punktów zdobytych do straconych,</w:t>
      </w:r>
    </w:p>
    <w:p w14:paraId="3FCF902E" w14:textId="4E6B0CA0" w:rsidR="00B60A8E" w:rsidRPr="001C35E0" w:rsidRDefault="00F27021" w:rsidP="001C35E0">
      <w:pPr>
        <w:rPr>
          <w:rFonts w:ascii="Times New Roman" w:hAnsi="Times New Roman" w:cs="Times New Roman"/>
        </w:rPr>
      </w:pPr>
      <w:r w:rsidRPr="001C35E0">
        <w:rPr>
          <w:rFonts w:ascii="Times New Roman" w:hAnsi="Times New Roman" w:cs="Times New Roman"/>
        </w:rPr>
        <w:t>c) wynik bezpośredniego spotkania</w:t>
      </w:r>
    </w:p>
    <w:sectPr w:rsidR="00B60A8E" w:rsidRPr="001C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E"/>
    <w:rsid w:val="000E376B"/>
    <w:rsid w:val="001C35E0"/>
    <w:rsid w:val="0034469C"/>
    <w:rsid w:val="00382F8E"/>
    <w:rsid w:val="003927C4"/>
    <w:rsid w:val="0054488B"/>
    <w:rsid w:val="008F2462"/>
    <w:rsid w:val="009F06C4"/>
    <w:rsid w:val="00A26952"/>
    <w:rsid w:val="00B32B9E"/>
    <w:rsid w:val="00B60A8E"/>
    <w:rsid w:val="00B72C3D"/>
    <w:rsid w:val="00C20776"/>
    <w:rsid w:val="00C26007"/>
    <w:rsid w:val="00D21C73"/>
    <w:rsid w:val="00F27021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08AD"/>
  <w15:chartTrackingRefBased/>
  <w15:docId w15:val="{9BEC7709-EDDF-BA44-A28B-12CECB13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0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0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0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0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0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0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0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0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0A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A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0A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0A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0A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0A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0A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0A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0A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0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0A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0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467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Archaniol WYPYCH</dc:creator>
  <cp:keywords/>
  <dc:description/>
  <cp:lastModifiedBy>bibliotekazmudz@vp.pl</cp:lastModifiedBy>
  <cp:revision>4</cp:revision>
  <dcterms:created xsi:type="dcterms:W3CDTF">2025-08-11T14:15:00Z</dcterms:created>
  <dcterms:modified xsi:type="dcterms:W3CDTF">2026-07-02T08:15:00Z</dcterms:modified>
</cp:coreProperties>
</file>