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DC" w:rsidRPr="008055DC" w:rsidRDefault="008055DC" w:rsidP="008055DC">
      <w:pPr>
        <w:shd w:val="clear" w:color="auto" w:fill="FFFFFF"/>
        <w:spacing w:after="0" w:line="252" w:lineRule="atLeast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i/>
          <w:iCs/>
          <w:color w:val="666666"/>
          <w:sz w:val="27"/>
          <w:szCs w:val="27"/>
          <w:u w:val="single"/>
          <w:bdr w:val="none" w:sz="0" w:space="0" w:color="auto" w:frame="1"/>
          <w:lang w:eastAsia="pl-PL"/>
        </w:rPr>
        <w:t>Regulamin:</w:t>
      </w:r>
      <w:r w:rsidRPr="008055DC">
        <w:rPr>
          <w:rFonts w:ascii="inherit" w:eastAsia="Times New Roman" w:hAnsi="inherit" w:cs="Arial"/>
          <w:b/>
          <w:bCs/>
          <w:color w:val="365F91"/>
          <w:sz w:val="36"/>
          <w:szCs w:val="36"/>
          <w:bdr w:val="none" w:sz="0" w:space="0" w:color="auto" w:frame="1"/>
          <w:lang w:eastAsia="pl-PL"/>
        </w:rPr>
        <w:br/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b/>
          <w:bCs/>
          <w:color w:val="365F91"/>
          <w:sz w:val="18"/>
          <w:szCs w:val="18"/>
          <w:bdr w:val="none" w:sz="0" w:space="0" w:color="auto" w:frame="1"/>
          <w:lang w:eastAsia="pl-PL"/>
        </w:rPr>
        <w:t>1.       ORGANIZATOR:</w:t>
      </w:r>
    </w:p>
    <w:p w:rsidR="008055DC" w:rsidRPr="008055DC" w:rsidRDefault="008055DC" w:rsidP="008055DC">
      <w:pPr>
        <w:shd w:val="clear" w:color="auto" w:fill="FFFFFF"/>
        <w:spacing w:after="240" w:line="252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Białostocki Ośrodek Sportu i Rekreacji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b/>
          <w:bCs/>
          <w:color w:val="365F91"/>
          <w:sz w:val="18"/>
          <w:szCs w:val="18"/>
          <w:bdr w:val="none" w:sz="0" w:space="0" w:color="auto" w:frame="1"/>
          <w:lang w:eastAsia="pl-PL"/>
        </w:rPr>
        <w:t>2.       TERMIN I MIEJSCE:</w:t>
      </w:r>
    </w:p>
    <w:p w:rsidR="008055DC" w:rsidRPr="008055DC" w:rsidRDefault="008055DC" w:rsidP="008055DC">
      <w:pPr>
        <w:shd w:val="clear" w:color="auto" w:fill="FFFFFF"/>
        <w:spacing w:after="240" w:line="252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14 maja 2016 r. – Ośrodek Sportów Wodnych „Dojlidy”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b/>
          <w:bCs/>
          <w:color w:val="365F91"/>
          <w:sz w:val="18"/>
          <w:szCs w:val="18"/>
          <w:bdr w:val="none" w:sz="0" w:space="0" w:color="auto" w:frame="1"/>
          <w:lang w:eastAsia="pl-PL"/>
        </w:rPr>
        <w:t>3.       ZGŁOSZENIE I WPISOWE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  <w:lang w:eastAsia="pl-PL"/>
        </w:rPr>
        <w:t>-        </w:t>
      </w:r>
      <w:r w:rsidRPr="008055DC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zgłoszenia telefonicznie pod numerem 602-683-999 lub w Biurze Zawodów w dniu zawodów do godz. 9:30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  <w:lang w:eastAsia="pl-PL"/>
        </w:rPr>
        <w:t>-        </w:t>
      </w:r>
      <w:r w:rsidRPr="008055DC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maksymalna liczba drużyn – 16, decyduje kolejność zgłoszeń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  <w:lang w:eastAsia="pl-PL"/>
        </w:rPr>
        <w:t>-        </w:t>
      </w:r>
      <w:r w:rsidRPr="008055DC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wpisowe – 0 zł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b/>
          <w:bCs/>
          <w:color w:val="365F91"/>
          <w:sz w:val="18"/>
          <w:szCs w:val="18"/>
          <w:bdr w:val="none" w:sz="0" w:space="0" w:color="auto" w:frame="1"/>
          <w:lang w:eastAsia="pl-PL"/>
        </w:rPr>
        <w:t>4.       SYSTEM ROZGRYWEK</w:t>
      </w:r>
    </w:p>
    <w:p w:rsidR="008055DC" w:rsidRPr="008055DC" w:rsidRDefault="008055DC" w:rsidP="008055DC">
      <w:pPr>
        <w:shd w:val="clear" w:color="auto" w:fill="FFFFFF"/>
        <w:spacing w:after="24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-       System brazylijski (z turnieju eliminuje druga porażka) dostosowany do ilości zgłoszonych zespołów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b/>
          <w:bCs/>
          <w:color w:val="365F91"/>
          <w:sz w:val="18"/>
          <w:szCs w:val="18"/>
          <w:bdr w:val="none" w:sz="0" w:space="0" w:color="auto" w:frame="1"/>
          <w:lang w:eastAsia="pl-PL"/>
        </w:rPr>
        <w:t>5.       NAGRODY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  <w:lang w:eastAsia="pl-PL"/>
        </w:rPr>
        <w:t>-       </w:t>
      </w:r>
      <w:r w:rsidRPr="008055DC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Karty Sportu uprawniające do wstępu na obiekty Białostockiego Ośrodka Sportu i Rekreacji</w:t>
      </w:r>
    </w:p>
    <w:p w:rsidR="008055DC" w:rsidRPr="008055DC" w:rsidRDefault="008055DC" w:rsidP="008055DC">
      <w:pPr>
        <w:shd w:val="clear" w:color="auto" w:fill="FFFFFF"/>
        <w:spacing w:after="24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-       Pamiątkowe statuetki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b/>
          <w:bCs/>
          <w:color w:val="365F91"/>
          <w:sz w:val="18"/>
          <w:szCs w:val="18"/>
          <w:bdr w:val="none" w:sz="0" w:space="0" w:color="auto" w:frame="1"/>
          <w:lang w:eastAsia="pl-PL"/>
        </w:rPr>
        <w:t>6.       ZASADY UCZESTNICTWA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  <w:lang w:eastAsia="pl-PL"/>
        </w:rPr>
        <w:t>-        </w:t>
      </w:r>
      <w:r w:rsidRPr="008055DC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drużyna składa się z 2 osób (kobiet, mężczyzn, drużyn mieszanych)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  <w:lang w:eastAsia="pl-PL"/>
        </w:rPr>
        <w:t>-        </w:t>
      </w:r>
      <w:r w:rsidRPr="008055DC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uczestnictwo w rozgrywkach ma charakter dobrowolny, każdy biorący w nich udział czyni to na własną odpowiedzialność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  <w:lang w:eastAsia="pl-PL"/>
        </w:rPr>
        <w:t>-        </w:t>
      </w:r>
      <w:r w:rsidRPr="008055DC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w turnieju mogą brać udział osoby, które mają ukończone 16 lat i posiadają zgodę rodzica lub opiekuna 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b/>
          <w:bCs/>
          <w:color w:val="365F91"/>
          <w:sz w:val="18"/>
          <w:szCs w:val="18"/>
          <w:bdr w:val="none" w:sz="0" w:space="0" w:color="auto" w:frame="1"/>
          <w:lang w:eastAsia="pl-PL"/>
        </w:rPr>
        <w:t>7.       ZASADY ROZGRYWEK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  <w:lang w:eastAsia="pl-PL"/>
        </w:rPr>
        <w:t>-        </w:t>
      </w:r>
      <w:r w:rsidRPr="008055DC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obowiązują przepisy gry w siatkówkę plażową PZPS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  <w:lang w:eastAsia="pl-PL"/>
        </w:rPr>
        <w:t>-        </w:t>
      </w:r>
      <w:r w:rsidRPr="008055DC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obowiązuje wystawa ”sposobem dolnym”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b/>
          <w:bCs/>
          <w:color w:val="365F91"/>
          <w:sz w:val="18"/>
          <w:szCs w:val="18"/>
          <w:bdr w:val="none" w:sz="0" w:space="0" w:color="auto" w:frame="1"/>
          <w:lang w:eastAsia="pl-PL"/>
        </w:rPr>
        <w:t>8.       POZOSTAŁE POSTANOWIENIA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  <w:lang w:eastAsia="pl-PL"/>
        </w:rPr>
        <w:t>-        </w:t>
      </w:r>
      <w:r w:rsidRPr="008055DC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każdy zawodnik jest zobowiązany do zapoznania się z regulaminem i podpisania w dniu zawodów karty startowej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  <w:lang w:eastAsia="pl-PL"/>
        </w:rPr>
        <w:t>-        </w:t>
      </w:r>
      <w:r w:rsidRPr="008055DC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zawodnicy uczestniczący w turnieju wyrażają zgodę na wykorzystanie wizerunku do działań promocyjnych turnieju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  <w:lang w:eastAsia="pl-PL"/>
        </w:rPr>
        <w:t>-        </w:t>
      </w:r>
      <w:r w:rsidRPr="008055DC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turniej będzie rozgrywany piłkami firmy „MIKASA VLS 300”, które zapewnia organizator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  <w:lang w:eastAsia="pl-PL"/>
        </w:rPr>
        <w:t>-        </w:t>
      </w:r>
      <w:r w:rsidRPr="008055DC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do rozgrzewki drużyny muszą posiadać własne piłki</w:t>
      </w:r>
    </w:p>
    <w:p w:rsidR="008055DC" w:rsidRPr="008055DC" w:rsidRDefault="008055DC" w:rsidP="008055DC">
      <w:pPr>
        <w:shd w:val="clear" w:color="auto" w:fill="FFFFFF"/>
        <w:spacing w:after="0" w:line="252" w:lineRule="atLeast"/>
        <w:ind w:left="360" w:hanging="36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 w:rsidRPr="008055DC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  <w:lang w:eastAsia="pl-PL"/>
        </w:rPr>
        <w:t>-        </w:t>
      </w:r>
      <w:r w:rsidRPr="008055DC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zawodnicy przygotowują się do spotkań poza wydzielonymi boiskami</w:t>
      </w:r>
    </w:p>
    <w:p w:rsidR="00571786" w:rsidRDefault="00571786">
      <w:bookmarkStart w:id="0" w:name="_GoBack"/>
      <w:bookmarkEnd w:id="0"/>
    </w:p>
    <w:sectPr w:rsidR="00571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DC"/>
    <w:rsid w:val="00571786"/>
    <w:rsid w:val="0080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0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055DC"/>
    <w:rPr>
      <w:i/>
      <w:iCs/>
    </w:rPr>
  </w:style>
  <w:style w:type="paragraph" w:styleId="Akapitzlist">
    <w:name w:val="List Paragraph"/>
    <w:basedOn w:val="Normalny"/>
    <w:uiPriority w:val="34"/>
    <w:qFormat/>
    <w:rsid w:val="0080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05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0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055DC"/>
    <w:rPr>
      <w:i/>
      <w:iCs/>
    </w:rPr>
  </w:style>
  <w:style w:type="paragraph" w:styleId="Akapitzlist">
    <w:name w:val="List Paragraph"/>
    <w:basedOn w:val="Normalny"/>
    <w:uiPriority w:val="34"/>
    <w:qFormat/>
    <w:rsid w:val="0080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0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Matyka</dc:creator>
  <cp:lastModifiedBy>Jakub Matyka</cp:lastModifiedBy>
  <cp:revision>1</cp:revision>
  <dcterms:created xsi:type="dcterms:W3CDTF">2016-05-06T08:08:00Z</dcterms:created>
  <dcterms:modified xsi:type="dcterms:W3CDTF">2016-05-06T08:09:00Z</dcterms:modified>
</cp:coreProperties>
</file>